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8E68A" w14:textId="77777777" w:rsidR="00AB0F61" w:rsidRDefault="00AB0F61" w:rsidP="00AB0F61">
      <w:pPr>
        <w:widowControl w:val="0"/>
        <w:autoSpaceDE w:val="0"/>
        <w:autoSpaceDN w:val="0"/>
        <w:adjustRightInd w:val="0"/>
        <w:rPr>
          <w:rFonts w:ascii="Arial" w:hAnsi="Arial"/>
          <w:b/>
          <w:color w:val="252528"/>
          <w:szCs w:val="22"/>
          <w:u w:val="single"/>
        </w:rPr>
      </w:pPr>
    </w:p>
    <w:p w14:paraId="02811CA5" w14:textId="77777777" w:rsidR="00AB0F61" w:rsidRDefault="00AB0F61" w:rsidP="00AB0F61">
      <w:pPr>
        <w:widowControl w:val="0"/>
        <w:autoSpaceDE w:val="0"/>
        <w:autoSpaceDN w:val="0"/>
        <w:adjustRightInd w:val="0"/>
        <w:jc w:val="center"/>
        <w:rPr>
          <w:rFonts w:ascii="Arial" w:hAnsi="Arial"/>
          <w:b/>
          <w:color w:val="252528"/>
          <w:szCs w:val="22"/>
          <w:u w:val="single"/>
        </w:rPr>
      </w:pPr>
      <w:r w:rsidRPr="00A10E37">
        <w:rPr>
          <w:rFonts w:ascii="Arial" w:hAnsi="Arial"/>
          <w:b/>
          <w:color w:val="252528"/>
          <w:szCs w:val="22"/>
          <w:u w:val="single"/>
        </w:rPr>
        <w:t>ALLEGATO A</w:t>
      </w:r>
    </w:p>
    <w:p w14:paraId="2E34979F" w14:textId="77777777" w:rsidR="00AB0F61" w:rsidRPr="00D045F8" w:rsidRDefault="00AB0F61" w:rsidP="00203281">
      <w:pPr>
        <w:widowControl w:val="0"/>
        <w:autoSpaceDE w:val="0"/>
        <w:autoSpaceDN w:val="0"/>
        <w:adjustRightInd w:val="0"/>
        <w:spacing w:after="0"/>
        <w:jc w:val="right"/>
        <w:rPr>
          <w:rFonts w:ascii="Arial" w:hAnsi="Arial"/>
          <w:szCs w:val="22"/>
        </w:rPr>
      </w:pPr>
      <w:r w:rsidRPr="00D045F8">
        <w:rPr>
          <w:rFonts w:ascii="Arial" w:hAnsi="Arial"/>
          <w:szCs w:val="22"/>
        </w:rPr>
        <w:t>Alla</w:t>
      </w:r>
    </w:p>
    <w:p w14:paraId="32A972A6" w14:textId="77777777" w:rsidR="00AB0F61" w:rsidRPr="00D045F8" w:rsidRDefault="00AB0F61" w:rsidP="00203281">
      <w:pPr>
        <w:widowControl w:val="0"/>
        <w:autoSpaceDE w:val="0"/>
        <w:autoSpaceDN w:val="0"/>
        <w:adjustRightInd w:val="0"/>
        <w:spacing w:after="0"/>
        <w:jc w:val="right"/>
        <w:rPr>
          <w:rFonts w:ascii="Arial" w:hAnsi="Arial"/>
          <w:szCs w:val="22"/>
        </w:rPr>
      </w:pPr>
      <w:r w:rsidRPr="00D045F8">
        <w:rPr>
          <w:rFonts w:ascii="Arial" w:hAnsi="Arial"/>
          <w:szCs w:val="22"/>
        </w:rPr>
        <w:t>Fondazione Apulia Film Commission</w:t>
      </w:r>
    </w:p>
    <w:p w14:paraId="29A02A84" w14:textId="77777777" w:rsidR="00AB0F61" w:rsidRPr="00D045F8" w:rsidRDefault="00AB0F61" w:rsidP="00203281">
      <w:pPr>
        <w:widowControl w:val="0"/>
        <w:autoSpaceDE w:val="0"/>
        <w:autoSpaceDN w:val="0"/>
        <w:adjustRightInd w:val="0"/>
        <w:spacing w:after="0"/>
        <w:jc w:val="right"/>
        <w:rPr>
          <w:rFonts w:ascii="Arial" w:hAnsi="Arial"/>
          <w:szCs w:val="22"/>
        </w:rPr>
      </w:pPr>
      <w:r w:rsidRPr="00D045F8">
        <w:rPr>
          <w:rFonts w:ascii="Arial" w:hAnsi="Arial"/>
          <w:szCs w:val="22"/>
        </w:rPr>
        <w:t>Lungomare Starita, 1</w:t>
      </w:r>
    </w:p>
    <w:p w14:paraId="008BC620" w14:textId="77777777" w:rsidR="00AB0F61" w:rsidRPr="00D045F8" w:rsidRDefault="00AB0F61" w:rsidP="00203281">
      <w:pPr>
        <w:widowControl w:val="0"/>
        <w:autoSpaceDE w:val="0"/>
        <w:autoSpaceDN w:val="0"/>
        <w:adjustRightInd w:val="0"/>
        <w:spacing w:after="0"/>
        <w:jc w:val="right"/>
        <w:rPr>
          <w:rFonts w:ascii="Arial" w:hAnsi="Arial"/>
          <w:szCs w:val="22"/>
        </w:rPr>
      </w:pPr>
      <w:r w:rsidRPr="00D045F8">
        <w:rPr>
          <w:rFonts w:ascii="Arial" w:hAnsi="Arial"/>
          <w:szCs w:val="22"/>
        </w:rPr>
        <w:t>c/o Fiera del Levante - Cineporti di Puglia/Bari</w:t>
      </w:r>
    </w:p>
    <w:p w14:paraId="0D3C67A2" w14:textId="77777777" w:rsidR="00AB0F61" w:rsidRPr="00D045F8" w:rsidRDefault="00AB0F61" w:rsidP="00203281">
      <w:pPr>
        <w:widowControl w:val="0"/>
        <w:autoSpaceDE w:val="0"/>
        <w:autoSpaceDN w:val="0"/>
        <w:adjustRightInd w:val="0"/>
        <w:spacing w:after="0"/>
        <w:jc w:val="right"/>
        <w:rPr>
          <w:rFonts w:ascii="Arial" w:hAnsi="Arial"/>
          <w:szCs w:val="22"/>
        </w:rPr>
      </w:pPr>
      <w:r w:rsidRPr="00D045F8">
        <w:rPr>
          <w:rFonts w:ascii="Arial" w:hAnsi="Arial"/>
          <w:szCs w:val="22"/>
        </w:rPr>
        <w:t>70132 Bari</w:t>
      </w:r>
    </w:p>
    <w:p w14:paraId="6160798F" w14:textId="77777777" w:rsidR="00AB0F61" w:rsidRPr="00D045F8" w:rsidRDefault="00AB0F61" w:rsidP="00AB0F61">
      <w:pPr>
        <w:widowControl w:val="0"/>
        <w:autoSpaceDE w:val="0"/>
        <w:autoSpaceDN w:val="0"/>
        <w:adjustRightInd w:val="0"/>
        <w:jc w:val="right"/>
        <w:rPr>
          <w:rFonts w:ascii="Arial" w:hAnsi="Arial"/>
          <w:szCs w:val="22"/>
        </w:rPr>
      </w:pPr>
    </w:p>
    <w:p w14:paraId="02FC0A6C" w14:textId="6E7A8F41" w:rsidR="00AB0F61" w:rsidRPr="00D045F8" w:rsidRDefault="00AB0F61" w:rsidP="00AB0F61">
      <w:pPr>
        <w:widowControl w:val="0"/>
        <w:autoSpaceDE w:val="0"/>
        <w:autoSpaceDN w:val="0"/>
        <w:adjustRightInd w:val="0"/>
        <w:rPr>
          <w:rFonts w:ascii="Arial" w:hAnsi="Arial"/>
          <w:b/>
          <w:szCs w:val="27"/>
        </w:rPr>
      </w:pPr>
      <w:r w:rsidRPr="00D045F8">
        <w:rPr>
          <w:rFonts w:ascii="Arial" w:hAnsi="Arial"/>
          <w:b/>
          <w:szCs w:val="27"/>
        </w:rPr>
        <w:t>Oggetto: Commissione</w:t>
      </w:r>
      <w:r>
        <w:rPr>
          <w:rFonts w:ascii="Arial" w:hAnsi="Arial"/>
          <w:b/>
          <w:szCs w:val="27"/>
        </w:rPr>
        <w:t xml:space="preserve"> di valutazione</w:t>
      </w:r>
      <w:r w:rsidRPr="00D045F8">
        <w:rPr>
          <w:rFonts w:ascii="Arial" w:hAnsi="Arial"/>
          <w:b/>
          <w:szCs w:val="27"/>
        </w:rPr>
        <w:t>. Acce</w:t>
      </w:r>
      <w:r w:rsidR="00203281">
        <w:rPr>
          <w:rFonts w:ascii="Arial" w:hAnsi="Arial"/>
          <w:b/>
          <w:szCs w:val="27"/>
        </w:rPr>
        <w:t>ttazione formale dell'incarico.</w:t>
      </w:r>
    </w:p>
    <w:p w14:paraId="14C1168E" w14:textId="62CC3742" w:rsidR="00AB0F61" w:rsidRPr="00203281" w:rsidRDefault="00AB0F61" w:rsidP="00203281">
      <w:pPr>
        <w:widowControl w:val="0"/>
        <w:autoSpaceDE w:val="0"/>
        <w:autoSpaceDN w:val="0"/>
        <w:adjustRightInd w:val="0"/>
        <w:spacing w:line="360" w:lineRule="auto"/>
        <w:jc w:val="both"/>
        <w:rPr>
          <w:rFonts w:ascii="Arial" w:hAnsi="Arial"/>
          <w:szCs w:val="22"/>
        </w:rPr>
      </w:pPr>
      <w:r w:rsidRPr="00D045F8">
        <w:rPr>
          <w:rFonts w:ascii="Arial" w:hAnsi="Arial"/>
          <w:szCs w:val="22"/>
        </w:rPr>
        <w:t xml:space="preserve">ll/la sottoscritto/a </w:t>
      </w:r>
      <w:r w:rsidRPr="00D045F8">
        <w:rPr>
          <w:rFonts w:ascii="Arial" w:hAnsi="Arial"/>
          <w:szCs w:val="15"/>
        </w:rPr>
        <w:t xml:space="preserve">___________________________________________ </w:t>
      </w:r>
      <w:r w:rsidRPr="00D045F8">
        <w:rPr>
          <w:rFonts w:ascii="Arial" w:hAnsi="Arial"/>
          <w:szCs w:val="22"/>
        </w:rPr>
        <w:t>in qualità di ___________________________________</w:t>
      </w:r>
      <w:r w:rsidR="00203281">
        <w:rPr>
          <w:rFonts w:ascii="Arial" w:hAnsi="Arial"/>
          <w:szCs w:val="22"/>
        </w:rPr>
        <w:t xml:space="preserve">__________________(indicare </w:t>
      </w:r>
      <w:r w:rsidRPr="00D045F8">
        <w:rPr>
          <w:rFonts w:ascii="Arial" w:hAnsi="Arial"/>
          <w:szCs w:val="22"/>
        </w:rPr>
        <w:t>qualifica)</w:t>
      </w:r>
      <w:r w:rsidR="00203281">
        <w:rPr>
          <w:rFonts w:ascii="Arial" w:hAnsi="Arial"/>
          <w:szCs w:val="22"/>
        </w:rPr>
        <w:t xml:space="preserve"> </w:t>
      </w:r>
      <w:r w:rsidRPr="00D045F8">
        <w:rPr>
          <w:rFonts w:ascii="Arial" w:hAnsi="Arial"/>
          <w:szCs w:val="22"/>
        </w:rPr>
        <w:t xml:space="preserve">nato/a a </w:t>
      </w:r>
      <w:r w:rsidRPr="00D045F8">
        <w:rPr>
          <w:rFonts w:ascii="Arial" w:hAnsi="Arial" w:cs="„µÂ'68ˇøÚ‹"/>
          <w:szCs w:val="11"/>
        </w:rPr>
        <w:t>____________________________ il ___________________________________</w:t>
      </w:r>
    </w:p>
    <w:p w14:paraId="4E8B01E7" w14:textId="77777777" w:rsidR="00AB0F61" w:rsidRPr="005A7394" w:rsidRDefault="00AB0F61" w:rsidP="00AB0F61">
      <w:pPr>
        <w:widowControl w:val="0"/>
        <w:autoSpaceDE w:val="0"/>
        <w:autoSpaceDN w:val="0"/>
        <w:adjustRightInd w:val="0"/>
        <w:spacing w:after="120"/>
        <w:jc w:val="center"/>
        <w:rPr>
          <w:rFonts w:ascii="Arial" w:hAnsi="Arial"/>
          <w:szCs w:val="22"/>
        </w:rPr>
      </w:pPr>
      <w:r w:rsidRPr="00D045F8">
        <w:rPr>
          <w:rFonts w:ascii="Arial" w:hAnsi="Arial"/>
          <w:b/>
          <w:szCs w:val="23"/>
        </w:rPr>
        <w:t>PRESO ATTO</w:t>
      </w:r>
      <w:r w:rsidRPr="00D045F8">
        <w:rPr>
          <w:rFonts w:ascii="Arial" w:hAnsi="Arial"/>
          <w:szCs w:val="23"/>
        </w:rPr>
        <w:t xml:space="preserve"> </w:t>
      </w:r>
    </w:p>
    <w:p w14:paraId="45D4DD39" w14:textId="77777777" w:rsidR="00AB0F61" w:rsidRPr="00D045F8" w:rsidRDefault="00AB0F61" w:rsidP="00AB0F61">
      <w:pPr>
        <w:widowControl w:val="0"/>
        <w:autoSpaceDE w:val="0"/>
        <w:autoSpaceDN w:val="0"/>
        <w:adjustRightInd w:val="0"/>
        <w:spacing w:after="120" w:line="360" w:lineRule="auto"/>
        <w:jc w:val="both"/>
        <w:rPr>
          <w:rFonts w:ascii="Arial" w:hAnsi="Arial"/>
          <w:szCs w:val="22"/>
        </w:rPr>
      </w:pPr>
      <w:r w:rsidRPr="00D045F8">
        <w:rPr>
          <w:rFonts w:ascii="Arial" w:hAnsi="Arial"/>
          <w:szCs w:val="22"/>
        </w:rPr>
        <w:t xml:space="preserve">- che </w:t>
      </w:r>
      <w:r>
        <w:rPr>
          <w:rFonts w:ascii="Arial" w:hAnsi="Arial"/>
          <w:szCs w:val="22"/>
        </w:rPr>
        <w:t xml:space="preserve">con determinazione del Direttore Generale, dott. Antonio Parente, </w:t>
      </w:r>
      <w:r w:rsidRPr="00D045F8">
        <w:rPr>
          <w:rFonts w:ascii="Arial" w:hAnsi="Arial"/>
          <w:szCs w:val="22"/>
        </w:rPr>
        <w:t>è stato nominato</w:t>
      </w:r>
    </w:p>
    <w:p w14:paraId="1237B98A" w14:textId="77777777" w:rsidR="00AB0F61" w:rsidRPr="00D045F8" w:rsidRDefault="00AB0F61" w:rsidP="00AB0F61">
      <w:pPr>
        <w:widowControl w:val="0"/>
        <w:autoSpaceDE w:val="0"/>
        <w:autoSpaceDN w:val="0"/>
        <w:adjustRightInd w:val="0"/>
        <w:spacing w:line="360" w:lineRule="auto"/>
        <w:rPr>
          <w:rFonts w:ascii="Arial" w:hAnsi="Arial"/>
          <w:szCs w:val="23"/>
        </w:rPr>
      </w:pPr>
      <w:r w:rsidRPr="00D045F8">
        <w:rPr>
          <w:rFonts w:ascii="Arial" w:hAnsi="Arial"/>
          <w:szCs w:val="23"/>
        </w:rPr>
        <w:sym w:font="Webdings" w:char="F063"/>
      </w:r>
      <w:r w:rsidRPr="00D045F8">
        <w:rPr>
          <w:rFonts w:ascii="Arial" w:hAnsi="Arial"/>
          <w:szCs w:val="23"/>
        </w:rPr>
        <w:t xml:space="preserve"> </w:t>
      </w:r>
      <w:r w:rsidRPr="00D045F8">
        <w:rPr>
          <w:rFonts w:ascii="Arial" w:hAnsi="Arial"/>
          <w:b/>
          <w:szCs w:val="23"/>
        </w:rPr>
        <w:t>presidente</w:t>
      </w:r>
      <w:r w:rsidRPr="00D045F8">
        <w:rPr>
          <w:rFonts w:ascii="Arial" w:hAnsi="Arial"/>
          <w:szCs w:val="23"/>
        </w:rPr>
        <w:t xml:space="preserve"> </w:t>
      </w:r>
      <w:r w:rsidRPr="00D045F8">
        <w:rPr>
          <w:rFonts w:ascii="Arial" w:hAnsi="Arial"/>
          <w:szCs w:val="23"/>
        </w:rPr>
        <w:sym w:font="Webdings" w:char="F063"/>
      </w:r>
      <w:r w:rsidRPr="00D045F8">
        <w:rPr>
          <w:rFonts w:ascii="Arial" w:hAnsi="Arial"/>
          <w:szCs w:val="23"/>
        </w:rPr>
        <w:t xml:space="preserve"> </w:t>
      </w:r>
      <w:r w:rsidRPr="00D045F8">
        <w:rPr>
          <w:rFonts w:ascii="Arial" w:hAnsi="Arial"/>
          <w:b/>
          <w:szCs w:val="23"/>
        </w:rPr>
        <w:t>componente</w:t>
      </w:r>
    </w:p>
    <w:p w14:paraId="5AEF1FDA" w14:textId="1512BCAE" w:rsidR="00AB0F61" w:rsidRPr="00203281" w:rsidRDefault="00AB0F61" w:rsidP="00203281">
      <w:pPr>
        <w:widowControl w:val="0"/>
        <w:autoSpaceDE w:val="0"/>
        <w:autoSpaceDN w:val="0"/>
        <w:adjustRightInd w:val="0"/>
        <w:jc w:val="both"/>
        <w:rPr>
          <w:rFonts w:ascii="Arial" w:hAnsi="Arial" w:cs="Arial"/>
          <w:b/>
        </w:rPr>
      </w:pPr>
      <w:r w:rsidRPr="00D045F8">
        <w:rPr>
          <w:rFonts w:ascii="Arial" w:hAnsi="Arial"/>
          <w:szCs w:val="22"/>
        </w:rPr>
        <w:t xml:space="preserve">della commissione </w:t>
      </w:r>
      <w:r>
        <w:rPr>
          <w:rFonts w:ascii="Arial" w:hAnsi="Arial"/>
          <w:szCs w:val="22"/>
        </w:rPr>
        <w:t xml:space="preserve">di valutazione per la </w:t>
      </w:r>
      <w:r w:rsidRPr="00675A18">
        <w:rPr>
          <w:rFonts w:ascii="Arial" w:hAnsi="Arial"/>
          <w:b/>
          <w:szCs w:val="22"/>
        </w:rPr>
        <w:t>Procedura telematica negoziata sotto soglia ai sensi dell’art. 36 co. 2 lettera b) del</w:t>
      </w:r>
      <w:r>
        <w:rPr>
          <w:rFonts w:ascii="Arial" w:hAnsi="Arial"/>
          <w:b/>
          <w:szCs w:val="22"/>
        </w:rPr>
        <w:t xml:space="preserve"> </w:t>
      </w:r>
      <w:r w:rsidRPr="00675A18">
        <w:rPr>
          <w:rFonts w:ascii="Arial" w:hAnsi="Arial"/>
          <w:b/>
          <w:szCs w:val="22"/>
        </w:rPr>
        <w:t>D.Lgs. 50/2016, per l’affidamento</w:t>
      </w:r>
      <w:r>
        <w:rPr>
          <w:rFonts w:ascii="Arial" w:hAnsi="Arial"/>
          <w:b/>
          <w:szCs w:val="22"/>
        </w:rPr>
        <w:t xml:space="preserve"> del</w:t>
      </w:r>
      <w:r w:rsidRPr="00675A18">
        <w:rPr>
          <w:rFonts w:ascii="Arial" w:hAnsi="Arial"/>
          <w:b/>
          <w:szCs w:val="22"/>
        </w:rPr>
        <w:t xml:space="preserve"> </w:t>
      </w:r>
      <w:bookmarkStart w:id="0" w:name="_Hlk532998528"/>
      <w:r>
        <w:rPr>
          <w:rFonts w:ascii="Arial" w:hAnsi="Arial"/>
          <w:b/>
          <w:szCs w:val="22"/>
        </w:rPr>
        <w:t xml:space="preserve">servizio </w:t>
      </w:r>
      <w:r w:rsidRPr="00E05228">
        <w:rPr>
          <w:rFonts w:ascii="Arial" w:hAnsi="Arial" w:cs="Arial"/>
          <w:b/>
        </w:rPr>
        <w:t xml:space="preserve">di </w:t>
      </w:r>
      <w:bookmarkEnd w:id="0"/>
      <w:r w:rsidRPr="00E05228">
        <w:rPr>
          <w:rFonts w:ascii="Arial" w:hAnsi="Arial" w:cs="Arial"/>
          <w:b/>
        </w:rPr>
        <w:t>produzione esecutiva spot promozionale</w:t>
      </w:r>
      <w:r>
        <w:rPr>
          <w:rFonts w:ascii="Arial" w:hAnsi="Arial" w:cs="Arial"/>
          <w:b/>
        </w:rPr>
        <w:t xml:space="preserve"> della Puglia, </w:t>
      </w:r>
      <w:r w:rsidRPr="00D1477B">
        <w:rPr>
          <w:rFonts w:ascii="Arial" w:hAnsi="Arial" w:cs="Arial"/>
          <w:b/>
        </w:rPr>
        <w:t xml:space="preserve">risorse P.O.R. FESR-FSE 2014 – 2020 di cui alla scheda intervento </w:t>
      </w:r>
      <w:r w:rsidRPr="00D1477B">
        <w:rPr>
          <w:rFonts w:ascii="Arial" w:hAnsi="Arial" w:cs="Arial"/>
          <w:b/>
          <w:i/>
        </w:rPr>
        <w:t xml:space="preserve">“Realizzazione materiali di promozione per la veicolazione delle attività di accoglienza e valorizzazione del territorio pugliese”, </w:t>
      </w:r>
      <w:r w:rsidRPr="00D1477B">
        <w:rPr>
          <w:rFonts w:ascii="Arial" w:hAnsi="Arial" w:cs="Arial"/>
          <w:b/>
        </w:rPr>
        <w:t>sottoscritta nell’ambito dell’Accodo triennale di cooperazione</w:t>
      </w:r>
      <w:r w:rsidRPr="00D1477B">
        <w:rPr>
          <w:rFonts w:ascii="Arial" w:hAnsi="Arial" w:cs="Arial"/>
          <w:b/>
          <w:i/>
        </w:rPr>
        <w:t xml:space="preserve"> </w:t>
      </w:r>
      <w:r w:rsidRPr="00D1477B">
        <w:rPr>
          <w:rFonts w:ascii="Arial" w:hAnsi="Arial" w:cs="Arial"/>
          <w:b/>
        </w:rPr>
        <w:t>tra ARET Pugliapromozione e Fondazione Apulia Film Commission</w:t>
      </w:r>
      <w:r>
        <w:rPr>
          <w:rFonts w:ascii="Arial" w:hAnsi="Arial" w:cs="Arial"/>
          <w:b/>
        </w:rPr>
        <w:t>.</w:t>
      </w:r>
      <w:r w:rsidR="00203281">
        <w:rPr>
          <w:rFonts w:ascii="Arial" w:hAnsi="Arial" w:cs="Arial"/>
          <w:b/>
        </w:rPr>
        <w:t xml:space="preserve"> </w:t>
      </w:r>
      <w:r w:rsidRPr="00D1477B">
        <w:rPr>
          <w:rFonts w:ascii="Arial" w:hAnsi="Arial" w:cs="Arial"/>
          <w:b/>
          <w:bCs/>
        </w:rPr>
        <w:t>CUP B39I18000090009</w:t>
      </w:r>
      <w:r>
        <w:rPr>
          <w:rFonts w:ascii="Arial" w:hAnsi="Arial" w:cs="Arial"/>
          <w:b/>
          <w:bCs/>
        </w:rPr>
        <w:t xml:space="preserve">- </w:t>
      </w:r>
      <w:r w:rsidRPr="00E05228">
        <w:rPr>
          <w:rFonts w:ascii="Arial" w:hAnsi="Arial" w:cs="Arial"/>
          <w:b/>
        </w:rPr>
        <w:t xml:space="preserve">CIG </w:t>
      </w:r>
      <w:r w:rsidRPr="009F489D">
        <w:rPr>
          <w:rFonts w:ascii="Arial" w:hAnsi="Arial" w:cs="Arial"/>
          <w:b/>
          <w:bCs/>
          <w:color w:val="000000"/>
        </w:rPr>
        <w:t>Z602B47136</w:t>
      </w:r>
    </w:p>
    <w:p w14:paraId="22A5CCE8" w14:textId="77777777" w:rsidR="00AB0F61" w:rsidRPr="00D045F8" w:rsidRDefault="00AB0F61" w:rsidP="00AB0F61">
      <w:pPr>
        <w:widowControl w:val="0"/>
        <w:autoSpaceDE w:val="0"/>
        <w:autoSpaceDN w:val="0"/>
        <w:adjustRightInd w:val="0"/>
        <w:jc w:val="both"/>
        <w:rPr>
          <w:rFonts w:ascii="Arial" w:hAnsi="Arial"/>
          <w:szCs w:val="22"/>
        </w:rPr>
      </w:pPr>
      <w:r w:rsidRPr="00D045F8">
        <w:rPr>
          <w:rFonts w:ascii="Arial" w:hAnsi="Arial"/>
          <w:b/>
          <w:szCs w:val="23"/>
        </w:rPr>
        <w:t>ACQUISITA</w:t>
      </w:r>
      <w:r w:rsidRPr="00D045F8">
        <w:rPr>
          <w:rFonts w:ascii="Arial" w:hAnsi="Arial"/>
          <w:szCs w:val="23"/>
        </w:rPr>
        <w:t xml:space="preserve"> </w:t>
      </w:r>
      <w:r>
        <w:rPr>
          <w:rFonts w:ascii="Arial" w:hAnsi="Arial"/>
          <w:szCs w:val="22"/>
        </w:rPr>
        <w:t>la</w:t>
      </w:r>
      <w:r w:rsidRPr="00D045F8">
        <w:rPr>
          <w:rFonts w:ascii="Arial" w:hAnsi="Arial"/>
          <w:szCs w:val="22"/>
        </w:rPr>
        <w:t xml:space="preserve"> documentazione (</w:t>
      </w:r>
      <w:r>
        <w:rPr>
          <w:rFonts w:ascii="Arial" w:hAnsi="Arial"/>
          <w:szCs w:val="22"/>
        </w:rPr>
        <w:t>Determinazione a contrarre, Lettera di invito, allegati ecc..</w:t>
      </w:r>
      <w:r w:rsidRPr="00D045F8">
        <w:rPr>
          <w:rFonts w:ascii="Arial" w:hAnsi="Arial"/>
          <w:szCs w:val="22"/>
        </w:rPr>
        <w:t>.);</w:t>
      </w:r>
    </w:p>
    <w:p w14:paraId="5A4523D5" w14:textId="0ADD0953" w:rsidR="00AB0F61" w:rsidRPr="005A7394" w:rsidRDefault="00AB0F61" w:rsidP="00AB0F61">
      <w:pPr>
        <w:widowControl w:val="0"/>
        <w:autoSpaceDE w:val="0"/>
        <w:autoSpaceDN w:val="0"/>
        <w:adjustRightInd w:val="0"/>
        <w:jc w:val="both"/>
        <w:rPr>
          <w:rFonts w:ascii="Arial" w:hAnsi="Arial"/>
          <w:szCs w:val="22"/>
        </w:rPr>
      </w:pPr>
      <w:r w:rsidRPr="00D045F8">
        <w:rPr>
          <w:rFonts w:ascii="Arial" w:hAnsi="Arial"/>
          <w:b/>
          <w:szCs w:val="23"/>
        </w:rPr>
        <w:t>PRESA VISIONE</w:t>
      </w:r>
      <w:r w:rsidRPr="00D045F8">
        <w:rPr>
          <w:rFonts w:ascii="Arial" w:hAnsi="Arial"/>
          <w:szCs w:val="23"/>
        </w:rPr>
        <w:t xml:space="preserve"> </w:t>
      </w:r>
      <w:r w:rsidRPr="00D045F8">
        <w:rPr>
          <w:rFonts w:ascii="Arial" w:hAnsi="Arial"/>
          <w:szCs w:val="22"/>
        </w:rPr>
        <w:t xml:space="preserve">dell'elenco </w:t>
      </w:r>
      <w:r>
        <w:rPr>
          <w:rFonts w:ascii="Arial" w:hAnsi="Arial"/>
          <w:szCs w:val="22"/>
        </w:rPr>
        <w:t>delle istanze pervenute per la</w:t>
      </w:r>
      <w:r w:rsidRPr="00D045F8">
        <w:rPr>
          <w:rFonts w:ascii="Arial" w:hAnsi="Arial"/>
          <w:szCs w:val="22"/>
        </w:rPr>
        <w:t xml:space="preserve"> partecipazione </w:t>
      </w:r>
      <w:r>
        <w:rPr>
          <w:rFonts w:ascii="Arial" w:hAnsi="Arial"/>
          <w:szCs w:val="22"/>
        </w:rPr>
        <w:t>alla succitata procedura;</w:t>
      </w:r>
    </w:p>
    <w:p w14:paraId="297C88F5" w14:textId="77777777" w:rsidR="00AB0F61" w:rsidRPr="00E913F9" w:rsidRDefault="00AB0F61" w:rsidP="00AB0F61">
      <w:pPr>
        <w:widowControl w:val="0"/>
        <w:autoSpaceDE w:val="0"/>
        <w:autoSpaceDN w:val="0"/>
        <w:adjustRightInd w:val="0"/>
        <w:spacing w:line="360" w:lineRule="auto"/>
        <w:jc w:val="center"/>
        <w:rPr>
          <w:rFonts w:ascii="Arial" w:hAnsi="Arial"/>
          <w:b/>
          <w:szCs w:val="23"/>
        </w:rPr>
      </w:pPr>
      <w:r w:rsidRPr="00D045F8">
        <w:rPr>
          <w:rFonts w:ascii="Arial" w:hAnsi="Arial"/>
          <w:b/>
          <w:szCs w:val="23"/>
        </w:rPr>
        <w:t>DICHIARA</w:t>
      </w:r>
    </w:p>
    <w:p w14:paraId="299EEC08" w14:textId="77777777" w:rsidR="00AB0F61" w:rsidRPr="00975B11" w:rsidRDefault="00AB0F61" w:rsidP="00AB0F61">
      <w:pPr>
        <w:widowControl w:val="0"/>
        <w:numPr>
          <w:ilvl w:val="0"/>
          <w:numId w:val="9"/>
        </w:numPr>
        <w:autoSpaceDE w:val="0"/>
        <w:autoSpaceDN w:val="0"/>
        <w:adjustRightInd w:val="0"/>
        <w:spacing w:after="0"/>
        <w:jc w:val="both"/>
        <w:rPr>
          <w:rFonts w:ascii="Arial" w:hAnsi="Arial"/>
          <w:szCs w:val="23"/>
        </w:rPr>
      </w:pPr>
      <w:r w:rsidRPr="001B7173">
        <w:rPr>
          <w:rFonts w:ascii="Arial" w:hAnsi="Arial"/>
          <w:szCs w:val="23"/>
        </w:rPr>
        <w:t xml:space="preserve">di accettare </w:t>
      </w:r>
      <w:r w:rsidRPr="001B7173">
        <w:rPr>
          <w:rFonts w:ascii="Arial" w:hAnsi="Arial"/>
          <w:szCs w:val="21"/>
        </w:rPr>
        <w:t xml:space="preserve">il </w:t>
      </w:r>
      <w:r w:rsidRPr="001B7173">
        <w:rPr>
          <w:rFonts w:ascii="Arial" w:hAnsi="Arial"/>
          <w:szCs w:val="23"/>
        </w:rPr>
        <w:t>summenzionato incarico, secondo le modalità indicate nell’</w:t>
      </w:r>
      <w:r w:rsidRPr="001B7173">
        <w:rPr>
          <w:rFonts w:ascii="Arial" w:hAnsi="Arial"/>
          <w:szCs w:val="22"/>
        </w:rPr>
        <w:t xml:space="preserve">atto dirigenziale della Fondazione </w:t>
      </w:r>
      <w:r>
        <w:rPr>
          <w:rFonts w:ascii="Arial" w:hAnsi="Arial"/>
          <w:szCs w:val="22"/>
        </w:rPr>
        <w:t>Apulia Film Commission Prot. N. 0052/20</w:t>
      </w:r>
      <w:r w:rsidRPr="00DF28F9">
        <w:rPr>
          <w:rFonts w:ascii="Arial" w:hAnsi="Arial"/>
          <w:szCs w:val="22"/>
        </w:rPr>
        <w:t>/U</w:t>
      </w:r>
      <w:r>
        <w:rPr>
          <w:rFonts w:ascii="Arial" w:hAnsi="Arial"/>
          <w:szCs w:val="22"/>
        </w:rPr>
        <w:t xml:space="preserve"> del </w:t>
      </w:r>
      <w:r>
        <w:rPr>
          <w:rFonts w:ascii="Arial" w:hAnsi="Arial"/>
          <w:szCs w:val="22"/>
        </w:rPr>
        <w:lastRenderedPageBreak/>
        <w:t>10/01/2020</w:t>
      </w:r>
    </w:p>
    <w:p w14:paraId="50D1BE41" w14:textId="77777777" w:rsidR="00AB0F61" w:rsidRDefault="00AB0F61" w:rsidP="00AB0F61">
      <w:pPr>
        <w:widowControl w:val="0"/>
        <w:numPr>
          <w:ilvl w:val="0"/>
          <w:numId w:val="9"/>
        </w:numPr>
        <w:autoSpaceDE w:val="0"/>
        <w:autoSpaceDN w:val="0"/>
        <w:adjustRightInd w:val="0"/>
        <w:spacing w:after="0"/>
        <w:jc w:val="both"/>
        <w:rPr>
          <w:rFonts w:ascii="Arial" w:hAnsi="Arial"/>
          <w:szCs w:val="23"/>
        </w:rPr>
      </w:pPr>
      <w:r>
        <w:rPr>
          <w:rFonts w:ascii="Arial" w:hAnsi="Arial"/>
          <w:szCs w:val="23"/>
        </w:rPr>
        <w:t>ai sensi degli artt. 46 e 47 del DPR 28/12/2000 n. 445, in conformità a quanto previsto dall’art. 77 commi 4, 5, 6 e dell’art. 42 del D. Lgs n. 50/2016, dichiara altresì:</w:t>
      </w:r>
    </w:p>
    <w:p w14:paraId="197CAB2B" w14:textId="77777777" w:rsidR="00AB0F61" w:rsidRDefault="00AB0F61" w:rsidP="00AB0F61">
      <w:pPr>
        <w:widowControl w:val="0"/>
        <w:numPr>
          <w:ilvl w:val="0"/>
          <w:numId w:val="10"/>
        </w:numPr>
        <w:autoSpaceDE w:val="0"/>
        <w:autoSpaceDN w:val="0"/>
        <w:adjustRightInd w:val="0"/>
        <w:spacing w:after="0"/>
        <w:jc w:val="both"/>
        <w:rPr>
          <w:rFonts w:ascii="Arial" w:hAnsi="Arial"/>
          <w:szCs w:val="23"/>
        </w:rPr>
      </w:pPr>
      <w:r>
        <w:rPr>
          <w:rFonts w:ascii="Arial" w:hAnsi="Arial"/>
          <w:szCs w:val="23"/>
        </w:rPr>
        <w:t>di non aver svolto alcuna funzione o incarico tecnico o amministrativo relativamente al contratto da affidare con la procedura in oggetto,</w:t>
      </w:r>
    </w:p>
    <w:p w14:paraId="5EBF4525" w14:textId="77777777" w:rsidR="00AB0F61" w:rsidRDefault="00AB0F61" w:rsidP="00AB0F61">
      <w:pPr>
        <w:widowControl w:val="0"/>
        <w:numPr>
          <w:ilvl w:val="0"/>
          <w:numId w:val="10"/>
        </w:numPr>
        <w:autoSpaceDE w:val="0"/>
        <w:autoSpaceDN w:val="0"/>
        <w:adjustRightInd w:val="0"/>
        <w:spacing w:after="0"/>
        <w:jc w:val="both"/>
        <w:rPr>
          <w:rFonts w:ascii="Arial" w:hAnsi="Arial"/>
          <w:szCs w:val="23"/>
        </w:rPr>
      </w:pPr>
      <w:r>
        <w:rPr>
          <w:rFonts w:ascii="Arial" w:hAnsi="Arial"/>
          <w:szCs w:val="23"/>
        </w:rPr>
        <w:t>di non aver rivestito cariche di pubblico amministratore nel biennio precedente l’avvio della presente procedura di affidamento,</w:t>
      </w:r>
    </w:p>
    <w:p w14:paraId="6ACC82F1" w14:textId="77777777" w:rsidR="00AB0F61" w:rsidRDefault="00AB0F61" w:rsidP="00AB0F61">
      <w:pPr>
        <w:widowControl w:val="0"/>
        <w:numPr>
          <w:ilvl w:val="0"/>
          <w:numId w:val="10"/>
        </w:numPr>
        <w:autoSpaceDE w:val="0"/>
        <w:autoSpaceDN w:val="0"/>
        <w:adjustRightInd w:val="0"/>
        <w:spacing w:after="0"/>
        <w:jc w:val="both"/>
        <w:rPr>
          <w:rFonts w:ascii="Arial" w:hAnsi="Arial"/>
          <w:szCs w:val="23"/>
        </w:rPr>
      </w:pPr>
      <w:r>
        <w:rPr>
          <w:rFonts w:ascii="Arial" w:hAnsi="Arial"/>
          <w:szCs w:val="23"/>
        </w:rPr>
        <w:t>di non aver concorso, in qualità di membro di commissione giudicatrice, all’approvazione di atti dichiarati illegittimi, con dolo o colpa grave accertata in sede giurisdizionale con sentenza non sospesa,</w:t>
      </w:r>
    </w:p>
    <w:p w14:paraId="42C843F9" w14:textId="77777777" w:rsidR="00AB0F61" w:rsidRDefault="00AB0F61" w:rsidP="00AB0F61">
      <w:pPr>
        <w:widowControl w:val="0"/>
        <w:numPr>
          <w:ilvl w:val="0"/>
          <w:numId w:val="10"/>
        </w:numPr>
        <w:autoSpaceDE w:val="0"/>
        <w:autoSpaceDN w:val="0"/>
        <w:adjustRightInd w:val="0"/>
        <w:spacing w:after="0"/>
        <w:jc w:val="both"/>
        <w:rPr>
          <w:rFonts w:ascii="Arial" w:hAnsi="Arial"/>
          <w:szCs w:val="23"/>
        </w:rPr>
      </w:pPr>
      <w:r>
        <w:rPr>
          <w:rFonts w:ascii="Arial" w:hAnsi="Arial"/>
          <w:szCs w:val="23"/>
        </w:rPr>
        <w:t>di non essere a conoscenza, al momento dell’assunzione dell’incarico di Commissione della gara in oggetto, della sussistenza di alcuna situazione che ai sensi dell’art. 51 del codice di procedura civile comporti l’obbligo di astensione dalla partecipazione alla Commissione,</w:t>
      </w:r>
    </w:p>
    <w:p w14:paraId="17E47B01" w14:textId="77777777" w:rsidR="00AB0F61" w:rsidRDefault="00AB0F61" w:rsidP="00AB0F61">
      <w:pPr>
        <w:widowControl w:val="0"/>
        <w:numPr>
          <w:ilvl w:val="0"/>
          <w:numId w:val="10"/>
        </w:numPr>
        <w:autoSpaceDE w:val="0"/>
        <w:autoSpaceDN w:val="0"/>
        <w:adjustRightInd w:val="0"/>
        <w:spacing w:after="0"/>
        <w:jc w:val="both"/>
        <w:rPr>
          <w:rFonts w:ascii="Arial" w:hAnsi="Arial"/>
          <w:szCs w:val="23"/>
        </w:rPr>
      </w:pPr>
      <w:r>
        <w:rPr>
          <w:rFonts w:ascii="Arial" w:hAnsi="Arial"/>
          <w:szCs w:val="23"/>
        </w:rPr>
        <w:t>di non essere stato condannato, neppure con sentenza non passata in giudicato, per i reati previsti nel capo I del titolo II del libro secondo del codice penale ai sensi dell’art. 35 bis, comma 1 lett c) del D. Lgs 165/2001,</w:t>
      </w:r>
    </w:p>
    <w:p w14:paraId="334F9D25" w14:textId="77777777" w:rsidR="00AB0F61" w:rsidRDefault="00AB0F61" w:rsidP="00AB0F61">
      <w:pPr>
        <w:widowControl w:val="0"/>
        <w:numPr>
          <w:ilvl w:val="0"/>
          <w:numId w:val="10"/>
        </w:numPr>
        <w:autoSpaceDE w:val="0"/>
        <w:autoSpaceDN w:val="0"/>
        <w:adjustRightInd w:val="0"/>
        <w:spacing w:after="0"/>
        <w:jc w:val="both"/>
        <w:rPr>
          <w:rFonts w:ascii="Arial" w:hAnsi="Arial"/>
          <w:szCs w:val="23"/>
        </w:rPr>
      </w:pPr>
      <w:r>
        <w:rPr>
          <w:rFonts w:ascii="Arial" w:hAnsi="Arial"/>
          <w:szCs w:val="23"/>
        </w:rPr>
        <w:t>di non essere, pertanto nelle condizioni di incompatibilità di cui alla L. 190/2012 e al D. Lgs 39/2013 ai fini della nomina a componente della Commissione giudicatrice della procedura di cui sopra,</w:t>
      </w:r>
    </w:p>
    <w:p w14:paraId="104C6EBC" w14:textId="77777777" w:rsidR="00AB0F61" w:rsidRDefault="00AB0F61" w:rsidP="00AB0F61">
      <w:pPr>
        <w:widowControl w:val="0"/>
        <w:numPr>
          <w:ilvl w:val="0"/>
          <w:numId w:val="10"/>
        </w:numPr>
        <w:autoSpaceDE w:val="0"/>
        <w:autoSpaceDN w:val="0"/>
        <w:adjustRightInd w:val="0"/>
        <w:spacing w:after="0"/>
        <w:jc w:val="both"/>
        <w:rPr>
          <w:rFonts w:ascii="Arial" w:hAnsi="Arial"/>
          <w:szCs w:val="23"/>
        </w:rPr>
      </w:pPr>
      <w:r>
        <w:rPr>
          <w:rFonts w:ascii="Arial" w:hAnsi="Arial"/>
          <w:szCs w:val="23"/>
        </w:rPr>
        <w:t>di impegnarsi, qualora in un momento successivo all’assunzione dell’incarico, sopraggiunga una delle condizioni di incompatibilità di cui alle predette norme, ovvero una situazione (o la conoscenza della sussistenza di una situazione) di conflitto di interessi, anche potenziale, a darne notizia agli altri componenti della Commissione ed alla Stazione Appaltante e ad astenersi dalla funzione,</w:t>
      </w:r>
    </w:p>
    <w:p w14:paraId="5F40D10D" w14:textId="77777777" w:rsidR="00AB0F61" w:rsidRDefault="00AB0F61" w:rsidP="00AB0F61">
      <w:pPr>
        <w:widowControl w:val="0"/>
        <w:numPr>
          <w:ilvl w:val="0"/>
          <w:numId w:val="10"/>
        </w:numPr>
        <w:autoSpaceDE w:val="0"/>
        <w:autoSpaceDN w:val="0"/>
        <w:adjustRightInd w:val="0"/>
        <w:spacing w:after="0"/>
        <w:jc w:val="both"/>
        <w:rPr>
          <w:rFonts w:ascii="Arial" w:hAnsi="Arial"/>
          <w:szCs w:val="23"/>
        </w:rPr>
      </w:pPr>
      <w:r>
        <w:rPr>
          <w:rFonts w:ascii="Arial" w:hAnsi="Arial"/>
          <w:szCs w:val="23"/>
        </w:rPr>
        <w:t>di essere consapevole delle sanzioni penali previste dall’art. 76 del DPR 445/2000 in caso di dichiarazioni mendaci,</w:t>
      </w:r>
    </w:p>
    <w:p w14:paraId="54A0C6C0" w14:textId="77777777" w:rsidR="00AB0F61" w:rsidRDefault="00AB0F61" w:rsidP="00AB0F61">
      <w:pPr>
        <w:widowControl w:val="0"/>
        <w:numPr>
          <w:ilvl w:val="0"/>
          <w:numId w:val="10"/>
        </w:numPr>
        <w:autoSpaceDE w:val="0"/>
        <w:autoSpaceDN w:val="0"/>
        <w:adjustRightInd w:val="0"/>
        <w:spacing w:after="0"/>
        <w:jc w:val="both"/>
        <w:rPr>
          <w:rFonts w:ascii="Arial" w:hAnsi="Arial"/>
          <w:szCs w:val="23"/>
        </w:rPr>
      </w:pPr>
      <w:r>
        <w:rPr>
          <w:rFonts w:ascii="Arial" w:hAnsi="Arial"/>
          <w:szCs w:val="23"/>
        </w:rPr>
        <w:t>di essere informato che i dati personali raccolti sono acquisiti esclusivamente al fine della prevenzione di eventuali conflitti di interesse e saranno trattati, anche con strumenti informatici, esclusivamente nell’ambito del procedimento per il quale la presente dichiarazione viene resa, ai sensi della normativa vigente in materia;</w:t>
      </w:r>
    </w:p>
    <w:p w14:paraId="36F58439" w14:textId="77777777" w:rsidR="00AB0F61" w:rsidRPr="001B7173" w:rsidRDefault="00AB0F61" w:rsidP="00AB0F61">
      <w:pPr>
        <w:widowControl w:val="0"/>
        <w:numPr>
          <w:ilvl w:val="0"/>
          <w:numId w:val="10"/>
        </w:numPr>
        <w:autoSpaceDE w:val="0"/>
        <w:autoSpaceDN w:val="0"/>
        <w:adjustRightInd w:val="0"/>
        <w:spacing w:after="0"/>
        <w:jc w:val="both"/>
        <w:rPr>
          <w:rFonts w:ascii="Arial" w:hAnsi="Arial"/>
          <w:szCs w:val="23"/>
        </w:rPr>
      </w:pPr>
      <w:r>
        <w:rPr>
          <w:rFonts w:ascii="Arial" w:hAnsi="Arial"/>
          <w:szCs w:val="23"/>
        </w:rPr>
        <w:t>di essere informato che la presente dichiarazione ed il proprio cv saranno pubblicati sul sito web della Fondazione AFC, in ottemperanza a quanto prescritto dall’art. 29, comma 1 del D. Lgs 50/2016.</w:t>
      </w:r>
    </w:p>
    <w:p w14:paraId="03DE5BB2" w14:textId="77777777" w:rsidR="00AB0F61" w:rsidRPr="001B7173" w:rsidRDefault="00AB0F61" w:rsidP="00AB0F61">
      <w:pPr>
        <w:widowControl w:val="0"/>
        <w:autoSpaceDE w:val="0"/>
        <w:autoSpaceDN w:val="0"/>
        <w:adjustRightInd w:val="0"/>
        <w:jc w:val="both"/>
        <w:rPr>
          <w:rFonts w:ascii="Arial" w:hAnsi="Arial"/>
          <w:szCs w:val="23"/>
        </w:rPr>
      </w:pPr>
    </w:p>
    <w:p w14:paraId="6AC8CE34" w14:textId="77777777" w:rsidR="00AB0F61" w:rsidRPr="00D045F8" w:rsidRDefault="00AB0F61" w:rsidP="00AB0F61">
      <w:pPr>
        <w:widowControl w:val="0"/>
        <w:autoSpaceDE w:val="0"/>
        <w:autoSpaceDN w:val="0"/>
        <w:adjustRightInd w:val="0"/>
        <w:spacing w:line="360" w:lineRule="auto"/>
        <w:rPr>
          <w:rFonts w:ascii="Arial" w:hAnsi="Arial"/>
          <w:szCs w:val="22"/>
        </w:rPr>
      </w:pPr>
      <w:bookmarkStart w:id="1" w:name="_GoBack"/>
      <w:bookmarkEnd w:id="1"/>
    </w:p>
    <w:p w14:paraId="74511BFA" w14:textId="4DE4EFB1" w:rsidR="00300118" w:rsidRPr="008960C9" w:rsidRDefault="00AB0F61" w:rsidP="00AB0F61">
      <w:pPr>
        <w:tabs>
          <w:tab w:val="left" w:pos="3693"/>
        </w:tabs>
        <w:spacing w:after="0"/>
        <w:jc w:val="both"/>
        <w:rPr>
          <w:rFonts w:ascii="Arial" w:hAnsi="Arial" w:cs="Arial"/>
          <w:sz w:val="18"/>
          <w:szCs w:val="18"/>
        </w:rPr>
      </w:pPr>
      <w:r w:rsidRPr="00D045F8">
        <w:rPr>
          <w:rFonts w:ascii="Arial" w:hAnsi="Arial"/>
          <w:szCs w:val="22"/>
        </w:rPr>
        <w:t>Bari, ____________________</w:t>
      </w:r>
      <w:r w:rsidR="00203281">
        <w:rPr>
          <w:rFonts w:ascii="Arial" w:hAnsi="Arial"/>
          <w:szCs w:val="22"/>
        </w:rPr>
        <w:t xml:space="preserve">                                           Firma_______________________</w:t>
      </w:r>
    </w:p>
    <w:sectPr w:rsidR="00300118" w:rsidRPr="008960C9" w:rsidSect="007E2FE5">
      <w:headerReference w:type="even" r:id="rId7"/>
      <w:headerReference w:type="default" r:id="rId8"/>
      <w:footerReference w:type="even" r:id="rId9"/>
      <w:footerReference w:type="default" r:id="rId10"/>
      <w:headerReference w:type="first" r:id="rId11"/>
      <w:pgSz w:w="11900" w:h="16840"/>
      <w:pgMar w:top="3402" w:right="1418" w:bottom="1134" w:left="1418" w:header="0" w:footer="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03FE1" w14:textId="77777777" w:rsidR="00CB7EAB" w:rsidRDefault="00CB7EAB" w:rsidP="007A5766">
      <w:pPr>
        <w:spacing w:after="0"/>
      </w:pPr>
      <w:r>
        <w:separator/>
      </w:r>
    </w:p>
  </w:endnote>
  <w:endnote w:type="continuationSeparator" w:id="0">
    <w:p w14:paraId="7CADAD43" w14:textId="77777777" w:rsidR="00CB7EAB" w:rsidRDefault="00CB7EAB" w:rsidP="007A57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swiss"/>
    <w:pitch w:val="variable"/>
    <w:sig w:usb0="E00002FF" w:usb1="5000785B" w:usb2="00000000" w:usb3="00000000" w:csb0="0000019F" w:csb1="00000000"/>
  </w:font>
  <w:font w:name="„µÂ'68ˇøÚ‹">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B533584" w14:textId="77777777" w:rsidR="00D71334" w:rsidRDefault="00434523" w:rsidP="00046F06">
    <w:pPr>
      <w:pStyle w:val="Pidipagina"/>
      <w:framePr w:wrap="none" w:vAnchor="text" w:hAnchor="margin" w:xAlign="right" w:y="1"/>
      <w:rPr>
        <w:rStyle w:val="Numeropagina"/>
      </w:rPr>
    </w:pPr>
    <w:r>
      <w:rPr>
        <w:rStyle w:val="Numeropagina"/>
      </w:rPr>
      <w:fldChar w:fldCharType="begin"/>
    </w:r>
    <w:r w:rsidR="00D71334">
      <w:rPr>
        <w:rStyle w:val="Numeropagina"/>
      </w:rPr>
      <w:instrText xml:space="preserve">PAGE  </w:instrText>
    </w:r>
    <w:r>
      <w:rPr>
        <w:rStyle w:val="Numeropagina"/>
      </w:rPr>
      <w:fldChar w:fldCharType="end"/>
    </w:r>
  </w:p>
  <w:p w14:paraId="6238D754" w14:textId="77777777" w:rsidR="00D71334" w:rsidRDefault="00D71334" w:rsidP="00D71334">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84E33FD" w14:textId="77777777" w:rsidR="00D71334" w:rsidRDefault="00434523" w:rsidP="00D71334">
    <w:pPr>
      <w:pStyle w:val="Pidipagina"/>
      <w:framePr w:h="617" w:hRule="exact" w:wrap="none" w:vAnchor="text" w:hAnchor="margin" w:xAlign="right" w:y="-336"/>
      <w:rPr>
        <w:rStyle w:val="Numeropagina"/>
      </w:rPr>
    </w:pPr>
    <w:r>
      <w:rPr>
        <w:rStyle w:val="Numeropagina"/>
      </w:rPr>
      <w:fldChar w:fldCharType="begin"/>
    </w:r>
    <w:r w:rsidR="00D71334">
      <w:rPr>
        <w:rStyle w:val="Numeropagina"/>
      </w:rPr>
      <w:instrText xml:space="preserve">PAGE  </w:instrText>
    </w:r>
    <w:r>
      <w:rPr>
        <w:rStyle w:val="Numeropagina"/>
      </w:rPr>
      <w:fldChar w:fldCharType="separate"/>
    </w:r>
    <w:r w:rsidR="00CB7EAB">
      <w:rPr>
        <w:rStyle w:val="Numeropagina"/>
        <w:noProof/>
      </w:rPr>
      <w:t>1</w:t>
    </w:r>
    <w:r>
      <w:rPr>
        <w:rStyle w:val="Numeropagina"/>
      </w:rPr>
      <w:fldChar w:fldCharType="end"/>
    </w:r>
  </w:p>
  <w:p w14:paraId="2B2D528B" w14:textId="77777777" w:rsidR="00D71334" w:rsidRDefault="00D71334" w:rsidP="00D71334">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9EC97" w14:textId="77777777" w:rsidR="00CB7EAB" w:rsidRDefault="00CB7EAB" w:rsidP="007A5766">
      <w:pPr>
        <w:spacing w:after="0"/>
      </w:pPr>
      <w:r>
        <w:separator/>
      </w:r>
    </w:p>
  </w:footnote>
  <w:footnote w:type="continuationSeparator" w:id="0">
    <w:p w14:paraId="18BF2EF6" w14:textId="77777777" w:rsidR="00CB7EAB" w:rsidRDefault="00CB7EAB" w:rsidP="007A5766">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7558414" w14:textId="77777777" w:rsidR="00953332" w:rsidRDefault="00D96074">
    <w:pPr>
      <w:pStyle w:val="Intestazione"/>
    </w:pPr>
    <w:r>
      <w:rPr>
        <w:noProof/>
        <w:lang w:eastAsia="it-IT"/>
      </w:rPr>
      <w:drawing>
        <wp:anchor distT="0" distB="0" distL="114300" distR="114300" simplePos="0" relativeHeight="251671552" behindDoc="1" locked="0" layoutInCell="1" allowOverlap="1" wp14:anchorId="113A5707" wp14:editId="06296511">
          <wp:simplePos x="0" y="0"/>
          <wp:positionH relativeFrom="margin">
            <wp:align>center</wp:align>
          </wp:positionH>
          <wp:positionV relativeFrom="margin">
            <wp:align>center</wp:align>
          </wp:positionV>
          <wp:extent cx="7559040" cy="10692130"/>
          <wp:effectExtent l="0" t="0" r="10160" b="1270"/>
          <wp:wrapNone/>
          <wp:docPr id="8" name="Immagine 8"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i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anchor>
      </w:drawing>
    </w:r>
    <w:r>
      <w:rPr>
        <w:noProof/>
        <w:lang w:eastAsia="it-IT"/>
      </w:rPr>
      <w:drawing>
        <wp:anchor distT="0" distB="0" distL="114300" distR="114300" simplePos="0" relativeHeight="251668480" behindDoc="1" locked="0" layoutInCell="1" allowOverlap="1" wp14:anchorId="7D16E628" wp14:editId="72889A71">
          <wp:simplePos x="0" y="0"/>
          <wp:positionH relativeFrom="margin">
            <wp:align>center</wp:align>
          </wp:positionH>
          <wp:positionV relativeFrom="margin">
            <wp:align>center</wp:align>
          </wp:positionV>
          <wp:extent cx="7559040" cy="10692130"/>
          <wp:effectExtent l="0" t="0" r="10160" b="1270"/>
          <wp:wrapNone/>
          <wp:docPr id="7" name="Immagine 7"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i4.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anchor>
      </w:drawing>
    </w:r>
    <w:r>
      <w:rPr>
        <w:noProof/>
        <w:lang w:eastAsia="it-IT"/>
      </w:rPr>
      <w:drawing>
        <wp:anchor distT="0" distB="0" distL="114300" distR="114300" simplePos="0" relativeHeight="251665408" behindDoc="1" locked="0" layoutInCell="1" allowOverlap="1" wp14:anchorId="7D99E273" wp14:editId="13914A4B">
          <wp:simplePos x="0" y="0"/>
          <wp:positionH relativeFrom="margin">
            <wp:align>center</wp:align>
          </wp:positionH>
          <wp:positionV relativeFrom="margin">
            <wp:align>center</wp:align>
          </wp:positionV>
          <wp:extent cx="7559040" cy="10692130"/>
          <wp:effectExtent l="0" t="0" r="10160" b="1270"/>
          <wp:wrapNone/>
          <wp:docPr id="6" name="Immagine 6"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4.pn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anchor>
      </w:drawing>
    </w:r>
    <w:r>
      <w:rPr>
        <w:noProof/>
        <w:lang w:eastAsia="it-IT"/>
      </w:rPr>
      <w:drawing>
        <wp:anchor distT="0" distB="0" distL="114300" distR="114300" simplePos="0" relativeHeight="251662336" behindDoc="1" locked="0" layoutInCell="1" allowOverlap="1" wp14:anchorId="47DBE41B" wp14:editId="59CAB6E0">
          <wp:simplePos x="0" y="0"/>
          <wp:positionH relativeFrom="margin">
            <wp:align>center</wp:align>
          </wp:positionH>
          <wp:positionV relativeFrom="margin">
            <wp:align>center</wp:align>
          </wp:positionV>
          <wp:extent cx="5517515" cy="7804785"/>
          <wp:effectExtent l="0" t="0" r="0" b="0"/>
          <wp:wrapNone/>
          <wp:docPr id="5" name="Immagine 5"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4.pn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517515" cy="7804785"/>
                  </a:xfrm>
                  <a:prstGeom prst="rect">
                    <a:avLst/>
                  </a:prstGeom>
                  <a:noFill/>
                </pic:spPr>
              </pic:pic>
            </a:graphicData>
          </a:graphic>
        </wp:anchor>
      </w:drawing>
    </w:r>
    <w:r w:rsidR="00CB7EAB">
      <w:rPr>
        <w:noProof/>
        <w:lang w:eastAsia="it-IT"/>
      </w:rPr>
      <w:pict w14:anchorId="50D68B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ci4.png"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3" o:title="ci4"/>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9C40070" w14:textId="77777777" w:rsidR="00953332" w:rsidRDefault="00CB7EAB">
    <w:pPr>
      <w:pStyle w:val="Intestazione"/>
    </w:pPr>
    <w:r>
      <w:rPr>
        <w:noProof/>
        <w:lang w:eastAsia="it-IT"/>
      </w:rPr>
      <w:pict w14:anchorId="51BC9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ci4.png" style="position:absolute;margin-left:-71pt;margin-top:-170.15pt;width:595.2pt;height:841.9pt;z-index:-251645952;mso-wrap-edited:f;mso-position-horizontal-relative:margin;mso-position-vertical-relative:margin" wrapcoords="-27 0 -27 21561 21600 21561 21600 0 -27 0">
          <v:imagedata r:id="rId1" o:title="ci4"/>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E6F0240" w14:textId="77777777" w:rsidR="00953332" w:rsidRDefault="00D96074">
    <w:pPr>
      <w:pStyle w:val="Intestazione"/>
    </w:pPr>
    <w:r>
      <w:rPr>
        <w:noProof/>
        <w:lang w:eastAsia="it-IT"/>
      </w:rPr>
      <w:drawing>
        <wp:anchor distT="0" distB="0" distL="114300" distR="114300" simplePos="0" relativeHeight="251672576" behindDoc="1" locked="0" layoutInCell="1" allowOverlap="1" wp14:anchorId="49F6F457" wp14:editId="22088892">
          <wp:simplePos x="0" y="0"/>
          <wp:positionH relativeFrom="margin">
            <wp:align>center</wp:align>
          </wp:positionH>
          <wp:positionV relativeFrom="margin">
            <wp:align>center</wp:align>
          </wp:positionV>
          <wp:extent cx="7559040" cy="10692130"/>
          <wp:effectExtent l="0" t="0" r="10160" b="1270"/>
          <wp:wrapNone/>
          <wp:docPr id="4" name="Immagine 4"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i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anchor>
      </w:drawing>
    </w:r>
    <w:r>
      <w:rPr>
        <w:noProof/>
        <w:lang w:eastAsia="it-IT"/>
      </w:rPr>
      <w:drawing>
        <wp:anchor distT="0" distB="0" distL="114300" distR="114300" simplePos="0" relativeHeight="251669504" behindDoc="1" locked="0" layoutInCell="1" allowOverlap="1" wp14:anchorId="3C6C1026" wp14:editId="18B443BF">
          <wp:simplePos x="0" y="0"/>
          <wp:positionH relativeFrom="margin">
            <wp:align>center</wp:align>
          </wp:positionH>
          <wp:positionV relativeFrom="margin">
            <wp:align>center</wp:align>
          </wp:positionV>
          <wp:extent cx="7559040" cy="10692130"/>
          <wp:effectExtent l="0" t="0" r="10160" b="1270"/>
          <wp:wrapNone/>
          <wp:docPr id="3" name="Immagine 3"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i4.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anchor>
      </w:drawing>
    </w:r>
    <w:r>
      <w:rPr>
        <w:noProof/>
        <w:lang w:eastAsia="it-IT"/>
      </w:rPr>
      <w:drawing>
        <wp:anchor distT="0" distB="0" distL="114300" distR="114300" simplePos="0" relativeHeight="251666432" behindDoc="1" locked="0" layoutInCell="1" allowOverlap="1" wp14:anchorId="5697A3DE" wp14:editId="12765F4E">
          <wp:simplePos x="0" y="0"/>
          <wp:positionH relativeFrom="margin">
            <wp:align>center</wp:align>
          </wp:positionH>
          <wp:positionV relativeFrom="margin">
            <wp:align>center</wp:align>
          </wp:positionV>
          <wp:extent cx="7559040" cy="10692130"/>
          <wp:effectExtent l="0" t="0" r="10160" b="1270"/>
          <wp:wrapNone/>
          <wp:docPr id="2" name="Immagine 2"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i4.pn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anchor>
      </w:drawing>
    </w:r>
    <w:r>
      <w:rPr>
        <w:noProof/>
        <w:lang w:eastAsia="it-IT"/>
      </w:rPr>
      <w:drawing>
        <wp:anchor distT="0" distB="0" distL="114300" distR="114300" simplePos="0" relativeHeight="251663360" behindDoc="1" locked="0" layoutInCell="1" allowOverlap="1" wp14:anchorId="6232FD23" wp14:editId="592624B2">
          <wp:simplePos x="0" y="0"/>
          <wp:positionH relativeFrom="margin">
            <wp:align>center</wp:align>
          </wp:positionH>
          <wp:positionV relativeFrom="margin">
            <wp:align>center</wp:align>
          </wp:positionV>
          <wp:extent cx="5517515" cy="7804785"/>
          <wp:effectExtent l="0" t="0" r="0" b="0"/>
          <wp:wrapNone/>
          <wp:docPr id="1" name="Immagine 1"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4.pn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517515" cy="7804785"/>
                  </a:xfrm>
                  <a:prstGeom prst="rect">
                    <a:avLst/>
                  </a:prstGeom>
                  <a:noFill/>
                </pic:spPr>
              </pic:pic>
            </a:graphicData>
          </a:graphic>
        </wp:anchor>
      </w:drawing>
    </w:r>
    <w:r w:rsidR="00CB7EAB">
      <w:rPr>
        <w:noProof/>
        <w:lang w:eastAsia="it-IT"/>
      </w:rPr>
      <w:pict w14:anchorId="275A99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ci4.png" style="position:absolute;margin-left:0;margin-top:0;width:595.2pt;height:841.9pt;z-index:-251656192;mso-wrap-edited:f;mso-position-horizontal:center;mso-position-horizontal-relative:margin;mso-position-vertical:center;mso-position-vertical-relative:margin" wrapcoords="-27 0 -27 21561 21600 21561 21600 0 -27 0">
          <v:imagedata r:id="rId3" o:title="ci4"/>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1">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2">
    <w:nsid w:val="08E738A6"/>
    <w:multiLevelType w:val="hybridMultilevel"/>
    <w:tmpl w:val="AA4816A6"/>
    <w:lvl w:ilvl="0" w:tplc="75FCA64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140303"/>
    <w:multiLevelType w:val="hybridMultilevel"/>
    <w:tmpl w:val="6AF265BA"/>
    <w:lvl w:ilvl="0" w:tplc="06A2EF5C">
      <w:numFmt w:val="bullet"/>
      <w:lvlText w:val="-"/>
      <w:lvlJc w:val="left"/>
      <w:pPr>
        <w:ind w:left="720" w:hanging="360"/>
      </w:pPr>
      <w:rPr>
        <w:rFonts w:ascii="Verdana" w:eastAsia="Times New Roman" w:hAnsi="Verdana" w:cs="Web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75A06DB"/>
    <w:multiLevelType w:val="hybridMultilevel"/>
    <w:tmpl w:val="EECE0804"/>
    <w:lvl w:ilvl="0" w:tplc="D72A1678">
      <w:start w:val="1"/>
      <w:numFmt w:val="lowerLetter"/>
      <w:lvlText w:val="%1)"/>
      <w:lvlJc w:val="left"/>
      <w:pPr>
        <w:ind w:left="720" w:hanging="360"/>
      </w:pPr>
      <w:rPr>
        <w:rFonts w:cs="Times New Roman"/>
        <w:b w:val="0"/>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2FD00AC7"/>
    <w:multiLevelType w:val="hybridMultilevel"/>
    <w:tmpl w:val="E488B87E"/>
    <w:lvl w:ilvl="0" w:tplc="1DA0E8D8">
      <w:numFmt w:val="bullet"/>
      <w:lvlText w:val="-"/>
      <w:lvlJc w:val="left"/>
      <w:pPr>
        <w:ind w:left="720" w:hanging="360"/>
      </w:pPr>
      <w:rPr>
        <w:rFonts w:ascii="Arial" w:eastAsia="Times New Roman" w:hAnsi="Arial" w:cs="Webdings" w:hint="default"/>
        <w:color w:val="auto"/>
      </w:rPr>
    </w:lvl>
    <w:lvl w:ilvl="1" w:tplc="AE6AAD20">
      <w:numFmt w:val="bullet"/>
      <w:lvlText w:val="-"/>
      <w:lvlJc w:val="left"/>
      <w:pPr>
        <w:ind w:left="1500" w:hanging="360"/>
      </w:pPr>
      <w:rPr>
        <w:rFonts w:ascii="Arial" w:eastAsia="Times New Roman" w:hAnsi="Arial" w:cs="Webdings" w:hint="default"/>
      </w:rPr>
    </w:lvl>
    <w:lvl w:ilvl="2" w:tplc="04100005">
      <w:start w:val="1"/>
      <w:numFmt w:val="bullet"/>
      <w:lvlText w:val=""/>
      <w:lvlJc w:val="left"/>
      <w:pPr>
        <w:ind w:left="2220" w:hanging="360"/>
      </w:pPr>
      <w:rPr>
        <w:rFonts w:ascii="Wingdings" w:hAnsi="Wingdings" w:hint="default"/>
      </w:rPr>
    </w:lvl>
    <w:lvl w:ilvl="3" w:tplc="4928E1A4">
      <w:numFmt w:val="bullet"/>
      <w:lvlText w:val=""/>
      <w:lvlJc w:val="left"/>
      <w:pPr>
        <w:ind w:left="2940" w:hanging="360"/>
      </w:pPr>
      <w:rPr>
        <w:rFonts w:ascii="Symbol" w:eastAsia="Times New Roman" w:hAnsi="Symbol" w:cs="Aria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nsid w:val="59804515"/>
    <w:multiLevelType w:val="hybridMultilevel"/>
    <w:tmpl w:val="FE688C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0E1D72"/>
    <w:multiLevelType w:val="hybridMultilevel"/>
    <w:tmpl w:val="984C06A4"/>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61A253FA"/>
    <w:multiLevelType w:val="hybridMultilevel"/>
    <w:tmpl w:val="645A5BAE"/>
    <w:lvl w:ilvl="0" w:tplc="824650C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65736C6"/>
    <w:multiLevelType w:val="hybridMultilevel"/>
    <w:tmpl w:val="484E4B14"/>
    <w:lvl w:ilvl="0" w:tplc="F344F6E8">
      <w:start w:val="3"/>
      <w:numFmt w:val="bullet"/>
      <w:lvlText w:val="-"/>
      <w:lvlJc w:val="left"/>
      <w:pPr>
        <w:ind w:left="720" w:hanging="360"/>
      </w:pPr>
      <w:rPr>
        <w:rFonts w:ascii="Arial" w:eastAsia="Times New Roman" w:hAnsi="Arial" w:cs="Arial Rounded MT Bold" w:hint="default"/>
      </w:rPr>
    </w:lvl>
    <w:lvl w:ilvl="1" w:tplc="000648AE">
      <w:start w:val="1"/>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6"/>
  </w:num>
  <w:num w:numId="5">
    <w:abstractNumId w:val="5"/>
  </w:num>
  <w:num w:numId="6">
    <w:abstractNumId w:val="3"/>
  </w:num>
  <w:num w:numId="7">
    <w:abstractNumId w:val="8"/>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08"/>
  <w:hyphenationZone w:val="283"/>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766"/>
    <w:rsid w:val="000025EE"/>
    <w:rsid w:val="000234AE"/>
    <w:rsid w:val="00030C3C"/>
    <w:rsid w:val="00037E81"/>
    <w:rsid w:val="00077DF6"/>
    <w:rsid w:val="000905F4"/>
    <w:rsid w:val="00091A89"/>
    <w:rsid w:val="000A1BA0"/>
    <w:rsid w:val="000B5308"/>
    <w:rsid w:val="00112D6A"/>
    <w:rsid w:val="00157E06"/>
    <w:rsid w:val="0017520E"/>
    <w:rsid w:val="001761F2"/>
    <w:rsid w:val="001A2B80"/>
    <w:rsid w:val="001D14F5"/>
    <w:rsid w:val="001D3611"/>
    <w:rsid w:val="001E2ED7"/>
    <w:rsid w:val="001E2FE6"/>
    <w:rsid w:val="00203281"/>
    <w:rsid w:val="00255C7E"/>
    <w:rsid w:val="002736D6"/>
    <w:rsid w:val="002F5678"/>
    <w:rsid w:val="00300118"/>
    <w:rsid w:val="003420A6"/>
    <w:rsid w:val="003B3D16"/>
    <w:rsid w:val="003C22BD"/>
    <w:rsid w:val="003F2D3E"/>
    <w:rsid w:val="00410266"/>
    <w:rsid w:val="0041583D"/>
    <w:rsid w:val="00434523"/>
    <w:rsid w:val="0048377F"/>
    <w:rsid w:val="005355EE"/>
    <w:rsid w:val="00593B28"/>
    <w:rsid w:val="005961DF"/>
    <w:rsid w:val="005972FF"/>
    <w:rsid w:val="005A0EC9"/>
    <w:rsid w:val="005B2B27"/>
    <w:rsid w:val="005B60ED"/>
    <w:rsid w:val="005B6A1E"/>
    <w:rsid w:val="005F0A29"/>
    <w:rsid w:val="00606082"/>
    <w:rsid w:val="006A3C1F"/>
    <w:rsid w:val="006F1E46"/>
    <w:rsid w:val="00731D12"/>
    <w:rsid w:val="00772D58"/>
    <w:rsid w:val="007A5766"/>
    <w:rsid w:val="007E1972"/>
    <w:rsid w:val="007E2FE5"/>
    <w:rsid w:val="00835B71"/>
    <w:rsid w:val="00854594"/>
    <w:rsid w:val="00893BF6"/>
    <w:rsid w:val="008960C9"/>
    <w:rsid w:val="008B4B82"/>
    <w:rsid w:val="0090428A"/>
    <w:rsid w:val="00906D93"/>
    <w:rsid w:val="0091242D"/>
    <w:rsid w:val="00953332"/>
    <w:rsid w:val="00970AA2"/>
    <w:rsid w:val="009755B4"/>
    <w:rsid w:val="00995016"/>
    <w:rsid w:val="009A5757"/>
    <w:rsid w:val="009B4285"/>
    <w:rsid w:val="009B4476"/>
    <w:rsid w:val="009D3913"/>
    <w:rsid w:val="009F6974"/>
    <w:rsid w:val="00A603EC"/>
    <w:rsid w:val="00A85A3E"/>
    <w:rsid w:val="00A9019F"/>
    <w:rsid w:val="00A9345C"/>
    <w:rsid w:val="00A952A3"/>
    <w:rsid w:val="00AA3E5A"/>
    <w:rsid w:val="00AB0F61"/>
    <w:rsid w:val="00AF7DF3"/>
    <w:rsid w:val="00B10A5E"/>
    <w:rsid w:val="00B1776C"/>
    <w:rsid w:val="00B37603"/>
    <w:rsid w:val="00B377CD"/>
    <w:rsid w:val="00B738B0"/>
    <w:rsid w:val="00C15355"/>
    <w:rsid w:val="00C95E1F"/>
    <w:rsid w:val="00CA2BCD"/>
    <w:rsid w:val="00CB7EAB"/>
    <w:rsid w:val="00CF51E0"/>
    <w:rsid w:val="00D042C0"/>
    <w:rsid w:val="00D11D25"/>
    <w:rsid w:val="00D271A4"/>
    <w:rsid w:val="00D47AD8"/>
    <w:rsid w:val="00D61632"/>
    <w:rsid w:val="00D71334"/>
    <w:rsid w:val="00D9280A"/>
    <w:rsid w:val="00D934E6"/>
    <w:rsid w:val="00D96074"/>
    <w:rsid w:val="00DE024F"/>
    <w:rsid w:val="00DE3828"/>
    <w:rsid w:val="00E27C69"/>
    <w:rsid w:val="00E3372D"/>
    <w:rsid w:val="00E4367F"/>
    <w:rsid w:val="00E44B56"/>
    <w:rsid w:val="00E81811"/>
    <w:rsid w:val="00E84E7D"/>
    <w:rsid w:val="00EC7EE6"/>
    <w:rsid w:val="00EE6A72"/>
    <w:rsid w:val="00F304EB"/>
    <w:rsid w:val="00F403F2"/>
    <w:rsid w:val="00FA60E9"/>
    <w:rsid w:val="00FC707B"/>
    <w:rsid w:val="00FD0D93"/>
  </w:rsids>
  <m:mathPr>
    <m:mathFont m:val="Cambria Math"/>
    <m:brkBin m:val="before"/>
    <m:brkBinSub m:val="--"/>
    <m:smallFrac/>
    <m:dispDe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oNotEmbedSmartTags/>
  <w:decimalSymbol w:val=","/>
  <w:listSeparator w:val=";"/>
  <w14:docId w14:val="3FFB227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it-IT" w:eastAsia="ja-JP"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906D9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970AA2"/>
    <w:pPr>
      <w:tabs>
        <w:tab w:val="left" w:pos="340"/>
        <w:tab w:val="left" w:pos="720"/>
      </w:tabs>
      <w:spacing w:after="0" w:line="330" w:lineRule="exact"/>
      <w:contextualSpacing/>
      <w:jc w:val="both"/>
    </w:pPr>
    <w:rPr>
      <w:rFonts w:ascii="Times New Roman" w:eastAsia="Times New Roman" w:hAnsi="Times New Roman" w:cs="Times New Roman"/>
      <w:noProof/>
      <w:color w:val="000000"/>
      <w:lang w:eastAsia="it-IT"/>
    </w:rPr>
  </w:style>
  <w:style w:type="paragraph" w:styleId="Intestazione">
    <w:name w:val="header"/>
    <w:basedOn w:val="Normale"/>
    <w:link w:val="IntestazioneCarattere"/>
    <w:uiPriority w:val="99"/>
    <w:unhideWhenUsed/>
    <w:rsid w:val="007A5766"/>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A5766"/>
    <w:rPr>
      <w:sz w:val="24"/>
      <w:szCs w:val="24"/>
    </w:rPr>
  </w:style>
  <w:style w:type="paragraph" w:styleId="Pidipagina">
    <w:name w:val="footer"/>
    <w:basedOn w:val="Normale"/>
    <w:link w:val="PidipaginaCarattere"/>
    <w:uiPriority w:val="99"/>
    <w:unhideWhenUsed/>
    <w:rsid w:val="007A5766"/>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7A5766"/>
    <w:rPr>
      <w:sz w:val="24"/>
      <w:szCs w:val="24"/>
    </w:rPr>
  </w:style>
  <w:style w:type="paragraph" w:customStyle="1" w:styleId="Rientrocorpodeltesto31">
    <w:name w:val="Rientro corpo del testo 31"/>
    <w:basedOn w:val="Normale"/>
    <w:rsid w:val="00077DF6"/>
    <w:pPr>
      <w:suppressAutoHyphens/>
      <w:spacing w:after="120"/>
      <w:ind w:left="283"/>
    </w:pPr>
    <w:rPr>
      <w:rFonts w:ascii="Arial" w:eastAsia="Times New Roman" w:hAnsi="Arial" w:cs="Arial"/>
      <w:sz w:val="16"/>
      <w:szCs w:val="16"/>
      <w:lang w:val="en-US" w:eastAsia="ar-SA"/>
    </w:rPr>
  </w:style>
  <w:style w:type="character" w:styleId="Rimandonotadichiusura">
    <w:name w:val="endnote reference"/>
    <w:uiPriority w:val="99"/>
    <w:rsid w:val="00077DF6"/>
    <w:rPr>
      <w:rFonts w:cs="Times New Roman"/>
      <w:vertAlign w:val="superscript"/>
    </w:rPr>
  </w:style>
  <w:style w:type="paragraph" w:customStyle="1" w:styleId="Stile1">
    <w:name w:val="Stile1"/>
    <w:basedOn w:val="Normale"/>
    <w:rsid w:val="00077DF6"/>
    <w:pPr>
      <w:widowControl w:val="0"/>
      <w:suppressAutoHyphens/>
      <w:spacing w:after="0"/>
      <w:jc w:val="both"/>
    </w:pPr>
    <w:rPr>
      <w:rFonts w:ascii="Times New Roman" w:eastAsia="Times New Roman" w:hAnsi="Times New Roman" w:cs="Times New Roman"/>
      <w:lang w:val="de-DE" w:eastAsia="ar-SA"/>
    </w:rPr>
  </w:style>
  <w:style w:type="paragraph" w:styleId="Testonotadichiusura">
    <w:name w:val="endnote text"/>
    <w:basedOn w:val="Normale"/>
    <w:link w:val="TestonotadichiusuraCarattere"/>
    <w:uiPriority w:val="99"/>
    <w:rsid w:val="00077DF6"/>
    <w:pPr>
      <w:suppressAutoHyphens/>
      <w:spacing w:after="0"/>
    </w:pPr>
    <w:rPr>
      <w:rFonts w:ascii="Arial" w:eastAsia="Cambria" w:hAnsi="Arial" w:cs="Arial"/>
      <w:sz w:val="20"/>
      <w:szCs w:val="20"/>
      <w:lang w:val="en-US" w:eastAsia="ar-SA"/>
    </w:rPr>
  </w:style>
  <w:style w:type="character" w:customStyle="1" w:styleId="TestonotadichiusuraCarattere">
    <w:name w:val="Testo nota di chiusura Carattere"/>
    <w:basedOn w:val="Carpredefinitoparagrafo"/>
    <w:link w:val="Testonotadichiusura"/>
    <w:uiPriority w:val="99"/>
    <w:rsid w:val="00077DF6"/>
    <w:rPr>
      <w:rFonts w:ascii="Arial" w:eastAsia="Cambria" w:hAnsi="Arial" w:cs="Arial"/>
      <w:lang w:val="en-US" w:eastAsia="ar-SA"/>
    </w:rPr>
  </w:style>
  <w:style w:type="paragraph" w:styleId="NormaleWeb">
    <w:name w:val="Normal (Web)"/>
    <w:basedOn w:val="Normale"/>
    <w:uiPriority w:val="99"/>
    <w:rsid w:val="00077DF6"/>
    <w:pPr>
      <w:spacing w:before="100" w:beforeAutospacing="1" w:after="119"/>
    </w:pPr>
    <w:rPr>
      <w:rFonts w:ascii="Times New Roman" w:eastAsia="Times New Roman" w:hAnsi="Times New Roman" w:cs="Times New Roman"/>
      <w:lang w:eastAsia="it-IT"/>
    </w:rPr>
  </w:style>
  <w:style w:type="paragraph" w:customStyle="1" w:styleId="sche3">
    <w:name w:val="sche_3"/>
    <w:uiPriority w:val="99"/>
    <w:rsid w:val="00077DF6"/>
    <w:pPr>
      <w:widowControl w:val="0"/>
      <w:suppressAutoHyphens/>
      <w:autoSpaceDE w:val="0"/>
      <w:spacing w:after="0"/>
      <w:jc w:val="both"/>
    </w:pPr>
    <w:rPr>
      <w:rFonts w:ascii="Arial" w:eastAsia="Times New Roman" w:hAnsi="Arial" w:cs="Arial"/>
      <w:lang w:val="en-US" w:eastAsia="ar-SA"/>
    </w:rPr>
  </w:style>
  <w:style w:type="character" w:styleId="Collegamentoipertestuale">
    <w:name w:val="Hyperlink"/>
    <w:uiPriority w:val="99"/>
    <w:rsid w:val="00A9345C"/>
    <w:rPr>
      <w:rFonts w:cs="Times New Roman"/>
      <w:color w:val="0000FF"/>
      <w:u w:val="single"/>
    </w:rPr>
  </w:style>
  <w:style w:type="paragraph" w:customStyle="1" w:styleId="usoboll1">
    <w:name w:val="usoboll1"/>
    <w:basedOn w:val="Normale"/>
    <w:rsid w:val="009D3913"/>
    <w:pPr>
      <w:widowControl w:val="0"/>
      <w:spacing w:after="0" w:line="482" w:lineRule="exact"/>
      <w:jc w:val="both"/>
    </w:pPr>
    <w:rPr>
      <w:rFonts w:ascii="Times New Roman" w:eastAsia="Times New Roman" w:hAnsi="Times New Roman" w:cs="Times New Roman"/>
      <w:szCs w:val="20"/>
      <w:lang w:eastAsia="it-IT"/>
    </w:rPr>
  </w:style>
  <w:style w:type="character" w:customStyle="1" w:styleId="Caratterenotadichiusura">
    <w:name w:val="Carattere nota di chiusura"/>
    <w:rsid w:val="009D3913"/>
    <w:rPr>
      <w:rFonts w:cs="Times New Roman"/>
      <w:vertAlign w:val="superscript"/>
    </w:rPr>
  </w:style>
  <w:style w:type="character" w:styleId="Numeropagina">
    <w:name w:val="page number"/>
    <w:basedOn w:val="Carpredefinitoparagrafo"/>
    <w:uiPriority w:val="99"/>
    <w:semiHidden/>
    <w:unhideWhenUsed/>
    <w:rsid w:val="00D71334"/>
  </w:style>
  <w:style w:type="paragraph" w:customStyle="1" w:styleId="p1">
    <w:name w:val="p1"/>
    <w:basedOn w:val="Normale"/>
    <w:rsid w:val="000B5308"/>
    <w:pPr>
      <w:spacing w:after="0"/>
    </w:pPr>
    <w:rPr>
      <w:rFonts w:ascii="Helvetica" w:hAnsi="Helvetica" w:cs="Times New Roman"/>
      <w:sz w:val="17"/>
      <w:szCs w:val="17"/>
      <w:lang w:eastAsia="it-IT"/>
    </w:rPr>
  </w:style>
  <w:style w:type="paragraph" w:styleId="Paragrafoelenco">
    <w:name w:val="List Paragraph"/>
    <w:basedOn w:val="Normale"/>
    <w:uiPriority w:val="34"/>
    <w:qFormat/>
    <w:rsid w:val="00593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6164">
      <w:bodyDiv w:val="1"/>
      <w:marLeft w:val="0"/>
      <w:marRight w:val="0"/>
      <w:marTop w:val="0"/>
      <w:marBottom w:val="0"/>
      <w:divBdr>
        <w:top w:val="none" w:sz="0" w:space="0" w:color="auto"/>
        <w:left w:val="none" w:sz="0" w:space="0" w:color="auto"/>
        <w:bottom w:val="none" w:sz="0" w:space="0" w:color="auto"/>
        <w:right w:val="none" w:sz="0" w:space="0" w:color="auto"/>
      </w:divBdr>
    </w:div>
    <w:div w:id="700933825">
      <w:bodyDiv w:val="1"/>
      <w:marLeft w:val="0"/>
      <w:marRight w:val="0"/>
      <w:marTop w:val="0"/>
      <w:marBottom w:val="0"/>
      <w:divBdr>
        <w:top w:val="none" w:sz="0" w:space="0" w:color="auto"/>
        <w:left w:val="none" w:sz="0" w:space="0" w:color="auto"/>
        <w:bottom w:val="none" w:sz="0" w:space="0" w:color="auto"/>
        <w:right w:val="none" w:sz="0" w:space="0" w:color="auto"/>
      </w:divBdr>
    </w:div>
    <w:div w:id="705957613">
      <w:bodyDiv w:val="1"/>
      <w:marLeft w:val="0"/>
      <w:marRight w:val="0"/>
      <w:marTop w:val="0"/>
      <w:marBottom w:val="0"/>
      <w:divBdr>
        <w:top w:val="none" w:sz="0" w:space="0" w:color="auto"/>
        <w:left w:val="none" w:sz="0" w:space="0" w:color="auto"/>
        <w:bottom w:val="none" w:sz="0" w:space="0" w:color="auto"/>
        <w:right w:val="none" w:sz="0" w:space="0" w:color="auto"/>
      </w:divBdr>
    </w:div>
    <w:div w:id="739332847">
      <w:bodyDiv w:val="1"/>
      <w:marLeft w:val="0"/>
      <w:marRight w:val="0"/>
      <w:marTop w:val="0"/>
      <w:marBottom w:val="0"/>
      <w:divBdr>
        <w:top w:val="none" w:sz="0" w:space="0" w:color="auto"/>
        <w:left w:val="none" w:sz="0" w:space="0" w:color="auto"/>
        <w:bottom w:val="none" w:sz="0" w:space="0" w:color="auto"/>
        <w:right w:val="none" w:sz="0" w:space="0" w:color="auto"/>
      </w:divBdr>
    </w:div>
    <w:div w:id="1741950590">
      <w:bodyDiv w:val="1"/>
      <w:marLeft w:val="0"/>
      <w:marRight w:val="0"/>
      <w:marTop w:val="0"/>
      <w:marBottom w:val="0"/>
      <w:divBdr>
        <w:top w:val="none" w:sz="0" w:space="0" w:color="auto"/>
        <w:left w:val="none" w:sz="0" w:space="0" w:color="auto"/>
        <w:bottom w:val="none" w:sz="0" w:space="0" w:color="auto"/>
        <w:right w:val="none" w:sz="0" w:space="0" w:color="auto"/>
      </w:divBdr>
    </w:div>
    <w:div w:id="17424082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598</Words>
  <Characters>3410</Characters>
  <Application>Microsoft Macintosh Word</Application>
  <DocSecurity>0</DocSecurity>
  <Lines>28</Lines>
  <Paragraphs>7</Paragraphs>
  <ScaleCrop>false</ScaleCrop>
  <HeadingPairs>
    <vt:vector size="4" baseType="variant">
      <vt:variant>
        <vt:lpstr>Titolo</vt:lpstr>
      </vt:variant>
      <vt:variant>
        <vt:i4>1</vt:i4>
      </vt:variant>
      <vt:variant>
        <vt:lpstr>Headings</vt:lpstr>
      </vt:variant>
      <vt:variant>
        <vt:i4>4</vt:i4>
      </vt:variant>
    </vt:vector>
  </HeadingPairs>
  <TitlesOfParts>
    <vt:vector size="5" baseType="lpstr">
      <vt:lpstr/>
      <vt:lpstr>Bari, 10 gennaio 2020</vt:lpstr>
      <vt:lpstr>Concluso l’esame della documentazione di cui sopra, essendo conforme a quanto di</vt:lpstr>
      <vt:lpstr>Il RUP termina i lavori alle ore 11,20.</vt:lpstr>
      <vt:lpstr>Fondazione Apulia Film Commission </vt:lpstr>
    </vt:vector>
  </TitlesOfParts>
  <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Utente di Microsoft Office</cp:lastModifiedBy>
  <cp:revision>3</cp:revision>
  <cp:lastPrinted>2020-01-10T11:16:00Z</cp:lastPrinted>
  <dcterms:created xsi:type="dcterms:W3CDTF">2020-01-10T11:17:00Z</dcterms:created>
  <dcterms:modified xsi:type="dcterms:W3CDTF">2020-01-10T11:19:00Z</dcterms:modified>
</cp:coreProperties>
</file>