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A76CD" w14:textId="319AF9A8" w:rsidR="00473E2C" w:rsidRDefault="00473E2C" w:rsidP="001F2D6E">
      <w:pPr>
        <w:spacing w:after="0"/>
        <w:jc w:val="center"/>
        <w:rPr>
          <w:rFonts w:ascii="Arial" w:eastAsia="MS Mincho" w:hAnsi="Arial" w:cs="Arial"/>
          <w:b/>
          <w:bCs/>
          <w:sz w:val="23"/>
          <w:szCs w:val="23"/>
          <w:lang w:eastAsia="it-IT"/>
        </w:rPr>
      </w:pPr>
    </w:p>
    <w:p w14:paraId="267C623A" w14:textId="77777777" w:rsidR="00473E2C" w:rsidRPr="00C544BA" w:rsidRDefault="00473E2C" w:rsidP="001F2D6E">
      <w:pPr>
        <w:spacing w:after="0"/>
        <w:jc w:val="center"/>
        <w:rPr>
          <w:rFonts w:ascii="Arial" w:eastAsia="MS Mincho" w:hAnsi="Arial" w:cs="Arial"/>
          <w:b/>
          <w:bCs/>
          <w:sz w:val="16"/>
          <w:szCs w:val="16"/>
          <w:lang w:eastAsia="it-IT"/>
        </w:rPr>
      </w:pPr>
    </w:p>
    <w:p w14:paraId="4C6E083E" w14:textId="77777777" w:rsidR="00473E2C" w:rsidRPr="00C544BA" w:rsidRDefault="00473E2C" w:rsidP="001F2D6E">
      <w:pPr>
        <w:spacing w:after="0"/>
        <w:rPr>
          <w:rFonts w:eastAsia="MS Mincho" w:cstheme="minorHAnsi"/>
          <w:b/>
          <w:bCs/>
          <w:sz w:val="16"/>
          <w:szCs w:val="16"/>
          <w:lang w:eastAsia="it-IT"/>
        </w:rPr>
      </w:pPr>
    </w:p>
    <w:p w14:paraId="29508A39" w14:textId="7557EF8E" w:rsidR="00313490" w:rsidRPr="00467CF1" w:rsidRDefault="00467CF1" w:rsidP="001F2D6E">
      <w:pPr>
        <w:spacing w:after="0"/>
        <w:jc w:val="center"/>
        <w:rPr>
          <w:rFonts w:eastAsia="MS Mincho" w:cstheme="minorHAnsi"/>
          <w:sz w:val="23"/>
          <w:szCs w:val="23"/>
          <w:lang w:eastAsia="it-IT"/>
        </w:rPr>
      </w:pPr>
      <w:r w:rsidRPr="00467CF1">
        <w:rPr>
          <w:rFonts w:eastAsia="MS Mincho" w:cstheme="minorHAnsi"/>
          <w:sz w:val="23"/>
          <w:szCs w:val="23"/>
          <w:lang w:eastAsia="it-IT"/>
        </w:rPr>
        <w:t>Comunicato Stampa</w:t>
      </w:r>
    </w:p>
    <w:p w14:paraId="79973935" w14:textId="77777777" w:rsidR="00313490" w:rsidRDefault="00313490" w:rsidP="001F2D6E">
      <w:pPr>
        <w:spacing w:after="0"/>
        <w:jc w:val="center"/>
        <w:rPr>
          <w:rFonts w:eastAsia="MS Mincho" w:cstheme="minorHAnsi"/>
          <w:b/>
          <w:bCs/>
          <w:sz w:val="23"/>
          <w:szCs w:val="23"/>
          <w:lang w:eastAsia="it-IT"/>
        </w:rPr>
      </w:pPr>
    </w:p>
    <w:p w14:paraId="2F7AAD5C" w14:textId="19206868" w:rsidR="00313490" w:rsidRPr="00467CF1" w:rsidRDefault="002F4A19" w:rsidP="001F2D6E">
      <w:pPr>
        <w:spacing w:after="0" w:line="240" w:lineRule="auto"/>
        <w:jc w:val="center"/>
        <w:rPr>
          <w:rFonts w:eastAsia="MS Mincho" w:cstheme="minorHAnsi"/>
          <w:b/>
          <w:bCs/>
          <w:sz w:val="40"/>
          <w:szCs w:val="40"/>
          <w:lang w:eastAsia="it-IT"/>
        </w:rPr>
      </w:pPr>
      <w:r w:rsidRPr="00467CF1">
        <w:rPr>
          <w:rFonts w:eastAsia="MS Mincho" w:cstheme="minorHAnsi"/>
          <w:b/>
          <w:bCs/>
          <w:sz w:val="40"/>
          <w:szCs w:val="40"/>
          <w:lang w:eastAsia="it-IT"/>
        </w:rPr>
        <w:t>ANTEPRIMA ASSOLUTA</w:t>
      </w:r>
    </w:p>
    <w:p w14:paraId="44BD06B2" w14:textId="3A7B3F03" w:rsidR="00467CF1" w:rsidRDefault="00467CF1" w:rsidP="001F2D6E">
      <w:pPr>
        <w:spacing w:after="0" w:line="240" w:lineRule="auto"/>
        <w:jc w:val="center"/>
        <w:rPr>
          <w:rFonts w:eastAsia="MS Mincho" w:cstheme="minorHAnsi"/>
          <w:b/>
          <w:bCs/>
          <w:sz w:val="40"/>
          <w:szCs w:val="40"/>
          <w:lang w:eastAsia="it-IT"/>
        </w:rPr>
      </w:pPr>
      <w:r w:rsidRPr="00467CF1">
        <w:rPr>
          <w:rFonts w:eastAsia="MS Mincho" w:cstheme="minorHAnsi"/>
          <w:b/>
          <w:bCs/>
          <w:sz w:val="40"/>
          <w:szCs w:val="40"/>
          <w:lang w:eastAsia="it-IT"/>
        </w:rPr>
        <w:t>“</w:t>
      </w:r>
      <w:r w:rsidR="002F4A19" w:rsidRPr="00467CF1">
        <w:rPr>
          <w:rFonts w:eastAsia="MS Mincho" w:cstheme="minorHAnsi"/>
          <w:b/>
          <w:bCs/>
          <w:sz w:val="40"/>
          <w:szCs w:val="40"/>
          <w:lang w:eastAsia="it-IT"/>
        </w:rPr>
        <w:t>RIPARAZIONI</w:t>
      </w:r>
      <w:r w:rsidRPr="00467CF1">
        <w:rPr>
          <w:rFonts w:eastAsia="MS Mincho" w:cstheme="minorHAnsi"/>
          <w:b/>
          <w:bCs/>
          <w:sz w:val="40"/>
          <w:szCs w:val="40"/>
          <w:lang w:eastAsia="it-IT"/>
        </w:rPr>
        <w:t>”</w:t>
      </w:r>
    </w:p>
    <w:p w14:paraId="51A5CE5B" w14:textId="77777777" w:rsidR="00D44796" w:rsidRPr="002F4A19" w:rsidRDefault="00D44796" w:rsidP="001F2D6E">
      <w:pPr>
        <w:spacing w:after="0" w:line="240" w:lineRule="auto"/>
        <w:jc w:val="center"/>
        <w:rPr>
          <w:rFonts w:eastAsia="MS Mincho" w:cstheme="minorHAnsi"/>
          <w:b/>
          <w:bCs/>
          <w:sz w:val="30"/>
          <w:szCs w:val="30"/>
          <w:lang w:eastAsia="it-IT"/>
        </w:rPr>
      </w:pPr>
      <w:r w:rsidRPr="002F4A19">
        <w:rPr>
          <w:rFonts w:eastAsia="MS Mincho" w:cstheme="minorHAnsi"/>
          <w:b/>
          <w:bCs/>
          <w:sz w:val="30"/>
          <w:szCs w:val="30"/>
          <w:lang w:eastAsia="it-IT"/>
        </w:rPr>
        <w:t>16 SETTEMBRE 2022, TEATRO LITTA / MILANO</w:t>
      </w:r>
    </w:p>
    <w:p w14:paraId="008A967C" w14:textId="77777777" w:rsidR="00D44796" w:rsidRDefault="00D44796" w:rsidP="001F2D6E">
      <w:pPr>
        <w:spacing w:after="0"/>
        <w:jc w:val="center"/>
        <w:rPr>
          <w:rFonts w:eastAsia="MS Mincho" w:cstheme="minorHAnsi"/>
          <w:b/>
          <w:bCs/>
          <w:sz w:val="23"/>
          <w:szCs w:val="23"/>
          <w:lang w:eastAsia="it-IT"/>
        </w:rPr>
      </w:pPr>
    </w:p>
    <w:p w14:paraId="2B8DADC8" w14:textId="39664D16" w:rsidR="00D44796" w:rsidRDefault="00D44796" w:rsidP="001F2D6E">
      <w:pPr>
        <w:spacing w:after="0" w:line="240" w:lineRule="auto"/>
        <w:jc w:val="center"/>
        <w:rPr>
          <w:rFonts w:eastAsia="MS Mincho" w:cstheme="minorHAnsi"/>
          <w:b/>
          <w:bCs/>
          <w:sz w:val="23"/>
          <w:szCs w:val="23"/>
          <w:lang w:eastAsia="it-IT"/>
        </w:rPr>
      </w:pPr>
      <w:r>
        <w:rPr>
          <w:rFonts w:eastAsia="MS Mincho" w:cstheme="minorHAnsi"/>
          <w:b/>
          <w:bCs/>
          <w:sz w:val="23"/>
          <w:szCs w:val="23"/>
          <w:lang w:eastAsia="it-IT"/>
        </w:rPr>
        <w:t xml:space="preserve">Il nuovo documentario di Vito Palmieri, </w:t>
      </w:r>
    </w:p>
    <w:p w14:paraId="75509769" w14:textId="77777777" w:rsidR="00D44796" w:rsidRDefault="00D44796" w:rsidP="001F2D6E">
      <w:pPr>
        <w:spacing w:after="0" w:line="240" w:lineRule="auto"/>
        <w:jc w:val="center"/>
        <w:rPr>
          <w:rFonts w:eastAsia="MS Mincho" w:cstheme="minorHAnsi"/>
          <w:b/>
          <w:bCs/>
          <w:sz w:val="23"/>
          <w:szCs w:val="23"/>
          <w:lang w:eastAsia="it-IT"/>
        </w:rPr>
      </w:pPr>
      <w:r>
        <w:rPr>
          <w:rFonts w:eastAsia="MS Mincho" w:cstheme="minorHAnsi"/>
          <w:b/>
          <w:bCs/>
          <w:sz w:val="23"/>
          <w:szCs w:val="23"/>
          <w:lang w:eastAsia="it-IT"/>
        </w:rPr>
        <w:t xml:space="preserve">prodotto da Apulia Film Commission e Fondazione con il Sud, </w:t>
      </w:r>
    </w:p>
    <w:p w14:paraId="2FCD9B78" w14:textId="24A81F22" w:rsidR="00D44796" w:rsidRDefault="00D44796" w:rsidP="001F2D6E">
      <w:pPr>
        <w:spacing w:after="0" w:line="240" w:lineRule="auto"/>
        <w:jc w:val="center"/>
        <w:rPr>
          <w:rFonts w:eastAsia="MS Mincho" w:cstheme="minorHAnsi"/>
          <w:b/>
          <w:bCs/>
          <w:sz w:val="23"/>
          <w:szCs w:val="23"/>
          <w:lang w:eastAsia="it-IT"/>
        </w:rPr>
      </w:pPr>
      <w:r>
        <w:rPr>
          <w:rFonts w:eastAsia="MS Mincho" w:cstheme="minorHAnsi"/>
          <w:b/>
          <w:bCs/>
          <w:sz w:val="23"/>
          <w:szCs w:val="23"/>
          <w:lang w:eastAsia="it-IT"/>
        </w:rPr>
        <w:t xml:space="preserve">con la produzione esecutiva di </w:t>
      </w:r>
      <w:proofErr w:type="spellStart"/>
      <w:r>
        <w:rPr>
          <w:rFonts w:eastAsia="MS Mincho" w:cstheme="minorHAnsi"/>
          <w:b/>
          <w:bCs/>
          <w:sz w:val="23"/>
          <w:szCs w:val="23"/>
          <w:lang w:eastAsia="it-IT"/>
        </w:rPr>
        <w:t>Articolture</w:t>
      </w:r>
      <w:proofErr w:type="spellEnd"/>
    </w:p>
    <w:p w14:paraId="252D3061" w14:textId="6524AF47" w:rsidR="00D44796" w:rsidRPr="00D44796" w:rsidRDefault="00D44796" w:rsidP="001F2D6E">
      <w:pPr>
        <w:spacing w:after="0" w:line="240" w:lineRule="auto"/>
        <w:jc w:val="center"/>
        <w:rPr>
          <w:rFonts w:eastAsia="MS Mincho" w:cstheme="minorHAnsi"/>
          <w:b/>
          <w:bCs/>
          <w:sz w:val="23"/>
          <w:szCs w:val="23"/>
          <w:lang w:eastAsia="it-IT"/>
        </w:rPr>
      </w:pPr>
      <w:r>
        <w:rPr>
          <w:rFonts w:eastAsia="MS Mincho" w:cstheme="minorHAnsi"/>
          <w:b/>
          <w:bCs/>
          <w:sz w:val="23"/>
          <w:szCs w:val="23"/>
          <w:lang w:eastAsia="it-IT"/>
        </w:rPr>
        <w:t>è in selezione ufficiale nel Concorso Italiano di Visioni dal Mondo</w:t>
      </w:r>
    </w:p>
    <w:p w14:paraId="049249FF" w14:textId="4B65185A" w:rsidR="00313490" w:rsidRPr="00D44796" w:rsidRDefault="00467CF1" w:rsidP="001F2D6E">
      <w:pPr>
        <w:spacing w:after="0"/>
        <w:jc w:val="center"/>
        <w:rPr>
          <w:rFonts w:eastAsia="MS Mincho" w:cstheme="minorHAnsi"/>
          <w:b/>
          <w:bCs/>
          <w:sz w:val="40"/>
          <w:szCs w:val="40"/>
          <w:lang w:eastAsia="it-IT"/>
        </w:rPr>
      </w:pPr>
      <w:r>
        <w:rPr>
          <w:rFonts w:eastAsia="MS Mincho" w:cstheme="minorHAnsi"/>
          <w:b/>
          <w:bCs/>
          <w:noProof/>
          <w:sz w:val="40"/>
          <w:szCs w:val="40"/>
          <w:lang w:eastAsia="it-IT"/>
        </w:rPr>
        <w:drawing>
          <wp:inline distT="0" distB="0" distL="0" distR="0" wp14:anchorId="679B3CC6" wp14:editId="66A5A2F3">
            <wp:extent cx="1334125" cy="692719"/>
            <wp:effectExtent l="0" t="0" r="0" b="6350"/>
            <wp:docPr id="21" name="Immagine 2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11" cy="70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CB1B" w14:textId="004F4CED" w:rsidR="00410520" w:rsidRDefault="00410520" w:rsidP="001F2D6E">
      <w:pPr>
        <w:spacing w:after="0"/>
        <w:jc w:val="center"/>
        <w:rPr>
          <w:rFonts w:eastAsia="MS Mincho" w:cstheme="minorHAnsi"/>
          <w:i/>
          <w:sz w:val="24"/>
          <w:szCs w:val="24"/>
          <w:lang w:eastAsia="it-IT"/>
        </w:rPr>
      </w:pPr>
    </w:p>
    <w:p w14:paraId="2FF7A939" w14:textId="1327DB81" w:rsidR="00410520" w:rsidRDefault="00410520" w:rsidP="001F2D6E">
      <w:pPr>
        <w:spacing w:after="0"/>
        <w:jc w:val="center"/>
        <w:rPr>
          <w:rFonts w:eastAsia="MS Mincho" w:cstheme="minorHAnsi"/>
          <w:i/>
          <w:sz w:val="24"/>
          <w:szCs w:val="24"/>
          <w:lang w:eastAsia="it-IT"/>
        </w:rPr>
      </w:pPr>
      <w:r>
        <w:rPr>
          <w:rFonts w:eastAsia="MS Mincho" w:cstheme="minorHAnsi"/>
          <w:i/>
          <w:sz w:val="24"/>
          <w:szCs w:val="24"/>
          <w:lang w:eastAsia="it-IT"/>
        </w:rPr>
        <w:softHyphen/>
      </w:r>
      <w:r w:rsidR="00313490">
        <w:rPr>
          <w:rFonts w:eastAsia="MS Mincho" w:cstheme="minorHAnsi"/>
          <w:i/>
          <w:noProof/>
          <w:sz w:val="24"/>
          <w:szCs w:val="24"/>
          <w:lang w:eastAsia="it-IT"/>
        </w:rPr>
        <w:drawing>
          <wp:inline distT="0" distB="0" distL="0" distR="0" wp14:anchorId="7B1C9696" wp14:editId="692B7846">
            <wp:extent cx="3048000" cy="3810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DE32C" w14:textId="1FA7740A" w:rsidR="00473E2C" w:rsidRPr="00313490" w:rsidRDefault="00473E2C" w:rsidP="001F2D6E">
      <w:pPr>
        <w:spacing w:after="0"/>
        <w:jc w:val="center"/>
        <w:rPr>
          <w:rFonts w:eastAsia="MS Mincho" w:cstheme="minorHAnsi"/>
          <w:i/>
          <w:sz w:val="24"/>
          <w:szCs w:val="24"/>
          <w:lang w:eastAsia="it-IT"/>
        </w:rPr>
      </w:pPr>
    </w:p>
    <w:p w14:paraId="62F98210" w14:textId="64E4E66F" w:rsidR="00A444AB" w:rsidRDefault="00A444AB" w:rsidP="001F2D6E">
      <w:pPr>
        <w:spacing w:after="0"/>
        <w:rPr>
          <w:rFonts w:eastAsia="MS Mincho" w:cstheme="minorHAnsi"/>
          <w:b/>
          <w:bCs/>
          <w:sz w:val="28"/>
          <w:szCs w:val="28"/>
          <w:lang w:eastAsia="it-IT"/>
        </w:rPr>
      </w:pPr>
    </w:p>
    <w:p w14:paraId="5B7DE05F" w14:textId="77777777" w:rsidR="00CF5739" w:rsidRPr="00D44796" w:rsidRDefault="002F4A19" w:rsidP="001F2D6E">
      <w:pPr>
        <w:spacing w:line="240" w:lineRule="auto"/>
        <w:jc w:val="both"/>
        <w:rPr>
          <w:rFonts w:ascii="Calibri" w:eastAsia="MS Mincho" w:hAnsi="Calibri" w:cs="Calibri"/>
          <w:lang w:eastAsia="it-IT"/>
        </w:rPr>
      </w:pPr>
      <w:r w:rsidRPr="00D44796">
        <w:rPr>
          <w:rFonts w:ascii="Calibri" w:eastAsia="MS Mincho" w:hAnsi="Calibri" w:cs="Calibri"/>
          <w:b/>
          <w:bCs/>
          <w:lang w:eastAsia="it-IT"/>
        </w:rPr>
        <w:t>Venerdì 16 settembre, alle ore 14.30 al Teatro Litta di Milano</w:t>
      </w:r>
      <w:r w:rsidRPr="00D44796">
        <w:rPr>
          <w:rFonts w:ascii="Calibri" w:eastAsia="MS Mincho" w:hAnsi="Calibri" w:cs="Calibri"/>
          <w:lang w:eastAsia="it-IT"/>
        </w:rPr>
        <w:t xml:space="preserve">, verrà presentato in anteprima assoluta il nuovo lavoro di </w:t>
      </w:r>
      <w:r w:rsidRPr="00D44796">
        <w:rPr>
          <w:rFonts w:ascii="Calibri" w:eastAsia="MS Mincho" w:hAnsi="Calibri" w:cs="Calibri"/>
          <w:b/>
          <w:bCs/>
          <w:lang w:eastAsia="it-IT"/>
        </w:rPr>
        <w:t xml:space="preserve">Vito Palmieri, </w:t>
      </w:r>
      <w:r w:rsidR="00CF5739" w:rsidRPr="00D44796">
        <w:rPr>
          <w:rFonts w:ascii="Calibri" w:eastAsia="MS Mincho" w:hAnsi="Calibri" w:cs="Calibri"/>
          <w:b/>
          <w:bCs/>
          <w:lang w:eastAsia="it-IT"/>
        </w:rPr>
        <w:t>“Riparazioni”</w:t>
      </w:r>
      <w:r w:rsidR="00CF5739" w:rsidRPr="00D44796">
        <w:rPr>
          <w:rFonts w:ascii="Calibri" w:eastAsia="MS Mincho" w:hAnsi="Calibri" w:cs="Calibri"/>
          <w:lang w:eastAsia="it-IT"/>
        </w:rPr>
        <w:t xml:space="preserve">, </w:t>
      </w:r>
      <w:r w:rsidRPr="00D44796">
        <w:rPr>
          <w:rFonts w:ascii="Calibri" w:eastAsia="MS Mincho" w:hAnsi="Calibri" w:cs="Calibri"/>
          <w:lang w:eastAsia="it-IT"/>
        </w:rPr>
        <w:t xml:space="preserve">in selezione ufficiale nell’ottava edizione del festival internazionale di documentario </w:t>
      </w:r>
      <w:r w:rsidRPr="00D44796">
        <w:rPr>
          <w:rFonts w:ascii="Calibri" w:eastAsia="MS Mincho" w:hAnsi="Calibri" w:cs="Calibri"/>
          <w:b/>
          <w:bCs/>
          <w:lang w:eastAsia="it-IT"/>
        </w:rPr>
        <w:t>Visioni dal Mondo</w:t>
      </w:r>
      <w:r w:rsidR="00AF2D00" w:rsidRPr="00D44796">
        <w:rPr>
          <w:rFonts w:ascii="Calibri" w:eastAsia="MS Mincho" w:hAnsi="Calibri" w:cs="Calibri"/>
          <w:b/>
          <w:bCs/>
          <w:lang w:eastAsia="it-IT"/>
        </w:rPr>
        <w:t xml:space="preserve"> / Concorso Italiano</w:t>
      </w:r>
      <w:r w:rsidRPr="00D44796">
        <w:rPr>
          <w:rFonts w:ascii="Calibri" w:eastAsia="MS Mincho" w:hAnsi="Calibri" w:cs="Calibri"/>
          <w:lang w:eastAsia="it-IT"/>
        </w:rPr>
        <w:t xml:space="preserve">. </w:t>
      </w:r>
    </w:p>
    <w:p w14:paraId="2C6B795E" w14:textId="742BC846" w:rsidR="00AF2D00" w:rsidRPr="00D44796" w:rsidRDefault="002F4A19" w:rsidP="001F2D6E">
      <w:pPr>
        <w:spacing w:line="240" w:lineRule="auto"/>
        <w:jc w:val="both"/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</w:pPr>
      <w:r w:rsidRPr="00D44796">
        <w:rPr>
          <w:rFonts w:ascii="Calibri" w:eastAsia="MS Mincho" w:hAnsi="Calibri" w:cs="Calibri"/>
          <w:lang w:eastAsia="it-IT"/>
        </w:rPr>
        <w:t xml:space="preserve">Prodotto da </w:t>
      </w:r>
      <w:r w:rsidRPr="00D44796">
        <w:rPr>
          <w:rFonts w:ascii="Calibri" w:eastAsia="MS Mincho" w:hAnsi="Calibri" w:cs="Calibri"/>
          <w:b/>
          <w:bCs/>
          <w:lang w:eastAsia="it-IT"/>
        </w:rPr>
        <w:t>Apulia Film Commission</w:t>
      </w:r>
      <w:r w:rsidRPr="00D44796">
        <w:rPr>
          <w:rFonts w:ascii="Calibri" w:eastAsia="MS Mincho" w:hAnsi="Calibri" w:cs="Calibri"/>
          <w:lang w:eastAsia="it-IT"/>
        </w:rPr>
        <w:t xml:space="preserve"> e </w:t>
      </w:r>
      <w:r w:rsidRPr="00D44796">
        <w:rPr>
          <w:rFonts w:ascii="Calibri" w:eastAsia="MS Mincho" w:hAnsi="Calibri" w:cs="Calibri"/>
          <w:b/>
          <w:bCs/>
          <w:lang w:eastAsia="it-IT"/>
        </w:rPr>
        <w:t>Fondazione con il Sud</w:t>
      </w:r>
      <w:r w:rsidRPr="00D44796">
        <w:rPr>
          <w:rFonts w:ascii="Calibri" w:eastAsia="MS Mincho" w:hAnsi="Calibri" w:cs="Calibri"/>
          <w:lang w:eastAsia="it-IT"/>
        </w:rPr>
        <w:t xml:space="preserve"> nell’ambito del bando </w:t>
      </w:r>
      <w:r w:rsidRPr="00D44796">
        <w:rPr>
          <w:rFonts w:ascii="Calibri" w:eastAsia="MS Mincho" w:hAnsi="Calibri" w:cs="Calibri"/>
          <w:b/>
          <w:bCs/>
          <w:lang w:eastAsia="it-IT"/>
        </w:rPr>
        <w:t>Social Film Fund</w:t>
      </w:r>
      <w:r w:rsidRPr="00D44796">
        <w:rPr>
          <w:rFonts w:ascii="Calibri" w:eastAsia="MS Mincho" w:hAnsi="Calibri" w:cs="Calibri"/>
          <w:lang w:eastAsia="it-IT"/>
        </w:rPr>
        <w:t>, il documentario del regista pugliese</w:t>
      </w:r>
      <w:r w:rsidR="00AF2D00" w:rsidRPr="00D44796">
        <w:rPr>
          <w:rFonts w:ascii="Calibri" w:eastAsia="MS Mincho" w:hAnsi="Calibri" w:cs="Calibri"/>
          <w:lang w:eastAsia="it-IT"/>
        </w:rPr>
        <w:t xml:space="preserve">, scritto a quattro mani con </w:t>
      </w:r>
      <w:r w:rsidR="00AF2D00" w:rsidRPr="00D44796">
        <w:rPr>
          <w:rFonts w:ascii="Calibri" w:eastAsia="MS Mincho" w:hAnsi="Calibri" w:cs="Calibri"/>
          <w:b/>
          <w:bCs/>
          <w:lang w:eastAsia="it-IT"/>
        </w:rPr>
        <w:t>Michele Santeramo</w:t>
      </w:r>
      <w:r w:rsidR="00AF2D00" w:rsidRPr="00D44796">
        <w:rPr>
          <w:rFonts w:ascii="Calibri" w:eastAsia="MS Mincho" w:hAnsi="Calibri" w:cs="Calibri"/>
          <w:lang w:eastAsia="it-IT"/>
        </w:rPr>
        <w:t>,</w:t>
      </w:r>
      <w:r w:rsidRPr="00D44796">
        <w:rPr>
          <w:rFonts w:ascii="Calibri" w:eastAsia="MS Mincho" w:hAnsi="Calibri" w:cs="Calibri"/>
          <w:lang w:eastAsia="it-IT"/>
        </w:rPr>
        <w:t xml:space="preserve"> ha visto la produzione esecutiva di </w:t>
      </w:r>
      <w:proofErr w:type="spellStart"/>
      <w:r w:rsidRPr="00D44796">
        <w:rPr>
          <w:rFonts w:ascii="Calibri" w:eastAsia="MS Mincho" w:hAnsi="Calibri" w:cs="Calibri"/>
          <w:b/>
          <w:bCs/>
          <w:lang w:eastAsia="it-IT"/>
        </w:rPr>
        <w:t>Articolture</w:t>
      </w:r>
      <w:proofErr w:type="spellEnd"/>
      <w:r w:rsidR="005A3ECB" w:rsidRPr="00D44796">
        <w:rPr>
          <w:rFonts w:ascii="Calibri" w:eastAsia="MS Mincho" w:hAnsi="Calibri" w:cs="Calibri"/>
          <w:lang w:eastAsia="it-IT"/>
        </w:rPr>
        <w:t xml:space="preserve"> in pieno periodo pandemico</w:t>
      </w:r>
      <w:r w:rsidR="00F85AFD" w:rsidRPr="00D44796">
        <w:rPr>
          <w:rFonts w:ascii="Calibri" w:eastAsia="MS Mincho" w:hAnsi="Calibri" w:cs="Calibri"/>
          <w:lang w:eastAsia="it-IT"/>
        </w:rPr>
        <w:t>, nelle province di</w:t>
      </w:r>
      <w:r w:rsidR="002E0137" w:rsidRPr="00D44796">
        <w:rPr>
          <w:rFonts w:ascii="Calibri" w:eastAsia="MS Mincho" w:hAnsi="Calibri" w:cs="Calibri"/>
          <w:lang w:eastAsia="it-IT"/>
        </w:rPr>
        <w:t xml:space="preserve"> Andria,</w:t>
      </w:r>
      <w:r w:rsidR="00F85AFD" w:rsidRPr="00D44796">
        <w:rPr>
          <w:rFonts w:ascii="Calibri" w:eastAsia="MS Mincho" w:hAnsi="Calibri" w:cs="Calibri"/>
          <w:lang w:eastAsia="it-IT"/>
        </w:rPr>
        <w:t xml:space="preserve"> Bari</w:t>
      </w:r>
      <w:r w:rsidR="002E0137" w:rsidRPr="00D44796">
        <w:rPr>
          <w:rFonts w:ascii="Calibri" w:eastAsia="MS Mincho" w:hAnsi="Calibri" w:cs="Calibri"/>
          <w:lang w:eastAsia="it-IT"/>
        </w:rPr>
        <w:t xml:space="preserve">, Brindisi, </w:t>
      </w:r>
      <w:r w:rsidR="00F85AFD" w:rsidRPr="00D44796">
        <w:rPr>
          <w:rFonts w:ascii="Calibri" w:eastAsia="MS Mincho" w:hAnsi="Calibri" w:cs="Calibri"/>
          <w:lang w:eastAsia="it-IT"/>
        </w:rPr>
        <w:t>Taranto</w:t>
      </w:r>
      <w:r w:rsidR="002E0137" w:rsidRPr="00D44796">
        <w:rPr>
          <w:rFonts w:ascii="Calibri" w:eastAsia="MS Mincho" w:hAnsi="Calibri" w:cs="Calibri"/>
          <w:lang w:eastAsia="it-IT"/>
        </w:rPr>
        <w:t xml:space="preserve"> e Trani</w:t>
      </w:r>
      <w:r w:rsidR="005A3ECB" w:rsidRPr="00D44796">
        <w:rPr>
          <w:rFonts w:ascii="Calibri" w:eastAsia="MS Mincho" w:hAnsi="Calibri" w:cs="Calibri"/>
          <w:lang w:eastAsia="it-IT"/>
        </w:rPr>
        <w:t>. La</w:t>
      </w:r>
      <w:r w:rsidRPr="00D44796">
        <w:rPr>
          <w:rFonts w:ascii="Calibri" w:eastAsia="MS Mincho" w:hAnsi="Calibri" w:cs="Calibri"/>
          <w:lang w:eastAsia="it-IT"/>
        </w:rPr>
        <w:t xml:space="preserve"> casa di produzione bolognese</w:t>
      </w:r>
      <w:r w:rsidR="005A3ECB" w:rsidRPr="00D44796">
        <w:rPr>
          <w:rFonts w:ascii="Calibri" w:eastAsia="MS Mincho" w:hAnsi="Calibri" w:cs="Calibri"/>
          <w:lang w:eastAsia="it-IT"/>
        </w:rPr>
        <w:t>,</w:t>
      </w:r>
      <w:r w:rsidRPr="00D44796">
        <w:rPr>
          <w:rFonts w:ascii="Calibri" w:eastAsia="MS Mincho" w:hAnsi="Calibri" w:cs="Calibri"/>
          <w:lang w:eastAsia="it-IT"/>
        </w:rPr>
        <w:t xml:space="preserve"> che </w:t>
      </w:r>
      <w:r w:rsidR="006707E9" w:rsidRPr="00D44796">
        <w:rPr>
          <w:rFonts w:ascii="Calibri" w:eastAsia="MS Mincho" w:hAnsi="Calibri" w:cs="Calibri"/>
          <w:lang w:eastAsia="it-IT"/>
        </w:rPr>
        <w:t>lavora</w:t>
      </w:r>
      <w:r w:rsidRPr="00D44796">
        <w:rPr>
          <w:rFonts w:ascii="Calibri" w:eastAsia="MS Mincho" w:hAnsi="Calibri" w:cs="Calibri"/>
          <w:lang w:eastAsia="it-IT"/>
        </w:rPr>
        <w:t xml:space="preserve"> con Palmieri dal 2018, </w:t>
      </w:r>
      <w:r w:rsidR="005A3ECB" w:rsidRPr="00D44796">
        <w:rPr>
          <w:rFonts w:ascii="Calibri" w:eastAsia="MS Mincho" w:hAnsi="Calibri" w:cs="Calibri"/>
          <w:lang w:eastAsia="it-IT"/>
        </w:rPr>
        <w:t>ha collaborato a stretto contatto</w:t>
      </w:r>
      <w:r w:rsidRPr="00D44796">
        <w:rPr>
          <w:rFonts w:ascii="Calibri" w:eastAsia="MS Mincho" w:hAnsi="Calibri" w:cs="Calibri"/>
          <w:lang w:eastAsia="it-IT"/>
        </w:rPr>
        <w:t xml:space="preserve"> con </w:t>
      </w:r>
      <w:r w:rsidRPr="00D44796">
        <w:rPr>
          <w:rFonts w:ascii="Calibri" w:eastAsia="MS Mincho" w:hAnsi="Calibri" w:cs="Calibri"/>
          <w:b/>
          <w:bCs/>
          <w:i/>
          <w:iCs/>
          <w:lang w:eastAsia="it-IT"/>
        </w:rPr>
        <w:t>C.R.I.S.I.</w:t>
      </w:r>
      <w:r w:rsidR="00232CB1" w:rsidRPr="00D44796">
        <w:rPr>
          <w:rFonts w:ascii="Calibri" w:eastAsia="MS Mincho" w:hAnsi="Calibri" w:cs="Calibri"/>
          <w:b/>
          <w:bCs/>
          <w:i/>
          <w:iCs/>
          <w:lang w:eastAsia="it-IT"/>
        </w:rPr>
        <w:t xml:space="preserve"> - </w:t>
      </w:r>
      <w:r w:rsidR="00232CB1" w:rsidRPr="00D44796">
        <w:rPr>
          <w:rFonts w:ascii="Calibri" w:hAnsi="Calibri" w:cs="Calibri"/>
          <w:b/>
          <w:bCs/>
          <w:i/>
          <w:iCs/>
        </w:rPr>
        <w:t>Centro Ricerche e Interventi sullo Stress Interpersonale</w:t>
      </w:r>
      <w:r w:rsidR="00232CB1" w:rsidRPr="00D44796">
        <w:rPr>
          <w:rFonts w:ascii="Calibri" w:eastAsia="MS Mincho" w:hAnsi="Calibri" w:cs="Calibri"/>
          <w:lang w:eastAsia="it-IT"/>
        </w:rPr>
        <w:t xml:space="preserve">, cooperativa sociale tra </w:t>
      </w:r>
      <w:r w:rsidR="002E0137" w:rsidRPr="00D44796">
        <w:rPr>
          <w:rFonts w:ascii="Calibri" w:eastAsia="MS Mincho" w:hAnsi="Calibri" w:cs="Calibri"/>
          <w:lang w:eastAsia="it-IT"/>
        </w:rPr>
        <w:t>le prime</w:t>
      </w:r>
      <w:r w:rsidR="00232CB1" w:rsidRPr="00D44796">
        <w:rPr>
          <w:rFonts w:ascii="Calibri" w:eastAsia="MS Mincho" w:hAnsi="Calibri" w:cs="Calibri"/>
          <w:lang w:eastAsia="it-IT"/>
        </w:rPr>
        <w:t xml:space="preserve"> in Italia </w:t>
      </w:r>
      <w:r w:rsidR="005F4EDF">
        <w:rPr>
          <w:rFonts w:ascii="Calibri" w:eastAsia="MS Mincho" w:hAnsi="Calibri" w:cs="Calibri"/>
          <w:lang w:eastAsia="it-IT"/>
        </w:rPr>
        <w:lastRenderedPageBreak/>
        <w:t xml:space="preserve">ad occuparsi di </w:t>
      </w:r>
      <w:r w:rsidR="005F4EDF" w:rsidRPr="005F4EDF">
        <w:rPr>
          <w:rFonts w:ascii="Calibri" w:eastAsia="MS Mincho" w:hAnsi="Calibri" w:cs="Calibri"/>
          <w:lang w:eastAsia="it-IT"/>
        </w:rPr>
        <w:t>mediazione in ambito</w:t>
      </w:r>
      <w:r w:rsidR="005F4EDF">
        <w:rPr>
          <w:rFonts w:ascii="Calibri" w:eastAsia="MS Mincho" w:hAnsi="Calibri" w:cs="Calibri"/>
          <w:lang w:eastAsia="it-IT"/>
        </w:rPr>
        <w:t xml:space="preserve"> penale e giustizia riparativa</w:t>
      </w:r>
      <w:r w:rsidR="00CF5739" w:rsidRPr="00D44796">
        <w:rPr>
          <w:rFonts w:ascii="Calibri" w:eastAsia="MS Mincho" w:hAnsi="Calibri" w:cs="Calibri"/>
          <w:lang w:eastAsia="it-IT"/>
        </w:rPr>
        <w:t xml:space="preserve">, e la cooperativa </w:t>
      </w:r>
      <w:r w:rsidR="00CF5739" w:rsidRPr="00D44796">
        <w:rPr>
          <w:rFonts w:ascii="Calibri" w:hAnsi="Calibri" w:cs="Calibri"/>
          <w:b/>
          <w:bCs/>
          <w:i/>
          <w:iCs/>
        </w:rPr>
        <w:t>Amici di San Vittore Onlus – Progetto senza sbarre</w:t>
      </w:r>
      <w:r w:rsidR="00CF5739" w:rsidRPr="00D44796">
        <w:rPr>
          <w:rFonts w:ascii="Calibri" w:hAnsi="Calibri" w:cs="Calibri"/>
        </w:rPr>
        <w:t xml:space="preserve">, impegnata in programmi di </w:t>
      </w:r>
      <w:r w:rsidR="00CF5739" w:rsidRPr="00D44796">
        <w:rPr>
          <w:rFonts w:ascii="Calibri" w:eastAsia="MS Mincho" w:hAnsi="Calibri" w:cs="Calibri"/>
          <w:lang w:eastAsia="it-IT"/>
        </w:rPr>
        <w:t>reinserimento sociale dei detenuti.</w:t>
      </w:r>
      <w:r w:rsidR="005A3ECB" w:rsidRPr="00D44796">
        <w:rPr>
          <w:rFonts w:ascii="Calibri" w:eastAsia="MS Mincho" w:hAnsi="Calibri" w:cs="Calibri"/>
          <w:lang w:eastAsia="it-IT"/>
        </w:rPr>
        <w:t xml:space="preserve"> </w:t>
      </w:r>
      <w:r w:rsidR="00AF2D00" w:rsidRPr="00D44796">
        <w:rPr>
          <w:rFonts w:ascii="Calibri" w:eastAsia="MS Mincho" w:hAnsi="Calibri" w:cs="Calibri"/>
          <w:lang w:eastAsia="it-IT"/>
        </w:rPr>
        <w:t xml:space="preserve">Il </w:t>
      </w:r>
      <w:r w:rsidR="006707E9" w:rsidRPr="00D44796">
        <w:rPr>
          <w:rFonts w:ascii="Calibri" w:eastAsia="MS Mincho" w:hAnsi="Calibri" w:cs="Calibri"/>
          <w:lang w:eastAsia="it-IT"/>
        </w:rPr>
        <w:t>film</w:t>
      </w:r>
      <w:r w:rsidR="00AF2D00" w:rsidRPr="00D44796">
        <w:rPr>
          <w:rFonts w:ascii="Calibri" w:eastAsia="MS Mincho" w:hAnsi="Calibri" w:cs="Calibri"/>
          <w:lang w:eastAsia="it-IT"/>
        </w:rPr>
        <w:t xml:space="preserve">, </w:t>
      </w:r>
      <w:r w:rsidR="00232CB1" w:rsidRPr="00D44796">
        <w:rPr>
          <w:rFonts w:ascii="Calibri" w:eastAsia="MS Mincho" w:hAnsi="Calibri" w:cs="Calibri"/>
          <w:lang w:eastAsia="it-IT"/>
        </w:rPr>
        <w:t>infatti, segue</w:t>
      </w:r>
      <w:r w:rsidR="005A3ECB" w:rsidRPr="00D44796">
        <w:rPr>
          <w:rFonts w:ascii="Calibri" w:eastAsia="MS Mincho" w:hAnsi="Calibri" w:cs="Calibri"/>
          <w:lang w:eastAsia="it-IT"/>
        </w:rPr>
        <w:t xml:space="preserve"> </w:t>
      </w:r>
      <w:r w:rsidR="00AF2D00" w:rsidRPr="00D44796">
        <w:rPr>
          <w:rFonts w:ascii="Calibri" w:eastAsia="MS Mincho" w:hAnsi="Calibri" w:cs="Calibri"/>
          <w:lang w:eastAsia="it-IT"/>
        </w:rPr>
        <w:t>la vita di due ergastolani pugliesi per gettare luce su un tema poco esplorato quanto importante come la giustizia riparativa</w:t>
      </w:r>
      <w:r w:rsidR="006707E9" w:rsidRPr="00D44796">
        <w:rPr>
          <w:rFonts w:ascii="Calibri" w:eastAsia="MS Mincho" w:hAnsi="Calibri" w:cs="Calibri"/>
          <w:lang w:eastAsia="it-IT"/>
        </w:rPr>
        <w:t xml:space="preserve">: </w:t>
      </w:r>
      <w:r w:rsidR="00AF2D00" w:rsidRPr="00D44796">
        <w:rPr>
          <w:rFonts w:ascii="Calibri" w:eastAsia="MS Mincho" w:hAnsi="Calibri" w:cs="Calibri"/>
          <w:lang w:eastAsia="it-IT"/>
        </w:rPr>
        <w:t xml:space="preserve">approccio alternativo </w:t>
      </w:r>
      <w:r w:rsidR="006707E9" w:rsidRPr="00D44796">
        <w:rPr>
          <w:rFonts w:ascii="Calibri" w:eastAsia="MS Mincho" w:hAnsi="Calibri" w:cs="Calibri"/>
          <w:lang w:eastAsia="it-IT"/>
        </w:rPr>
        <w:t xml:space="preserve">nella prassi del sistema penale, si fonda su una logica </w:t>
      </w:r>
      <w:r w:rsidR="005A3ECB" w:rsidRPr="00D44796">
        <w:rPr>
          <w:rFonts w:ascii="Calibri" w:eastAsia="MS Mincho" w:hAnsi="Calibri" w:cs="Calibri"/>
          <w:lang w:eastAsia="it-IT"/>
        </w:rPr>
        <w:t>r</w:t>
      </w:r>
      <w:r w:rsidR="006707E9" w:rsidRPr="00D44796">
        <w:rPr>
          <w:rFonts w:ascii="Calibri" w:eastAsia="MS Mincho" w:hAnsi="Calibri" w:cs="Calibri"/>
          <w:lang w:eastAsia="it-IT"/>
        </w:rPr>
        <w:t xml:space="preserve">iconciliazione tra vittime e rei, </w:t>
      </w:r>
      <w:r w:rsidR="005A3ECB" w:rsidRPr="00D44796">
        <w:rPr>
          <w:rFonts w:ascii="Calibri" w:eastAsia="MS Mincho" w:hAnsi="Calibri" w:cs="Calibri"/>
          <w:lang w:eastAsia="it-IT"/>
        </w:rPr>
        <w:t>agendo attraverso un più “umano” percorso di riscatto sociale</w:t>
      </w:r>
      <w:r w:rsidR="005A3ECB" w:rsidRPr="00D44796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>,</w:t>
      </w:r>
      <w:r w:rsidR="00AF2D00" w:rsidRPr="00D44796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 </w:t>
      </w:r>
      <w:r w:rsidR="005A3ECB" w:rsidRPr="00D44796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in parallelo all’assolvimento delle pene giudiziarie. </w:t>
      </w:r>
    </w:p>
    <w:p w14:paraId="1FB45A0A" w14:textId="3FA9932B" w:rsidR="00835810" w:rsidRPr="00D44796" w:rsidRDefault="00171C72" w:rsidP="001F2D6E">
      <w:pPr>
        <w:spacing w:line="240" w:lineRule="auto"/>
        <w:jc w:val="both"/>
        <w:rPr>
          <w:rFonts w:ascii="Calibri" w:eastAsia="Times New Roman" w:hAnsi="Calibri" w:cs="Calibri"/>
          <w:lang w:eastAsia="it-IT"/>
        </w:rPr>
      </w:pPr>
      <w:r w:rsidRPr="00D44796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>“</w:t>
      </w:r>
      <w:r w:rsidR="00F85AFD" w:rsidRPr="00D44796">
        <w:rPr>
          <w:rFonts w:ascii="Calibri" w:eastAsia="Times New Roman" w:hAnsi="Calibri" w:cs="Calibri"/>
          <w:i/>
          <w:iCs/>
          <w:color w:val="212121"/>
          <w:shd w:val="clear" w:color="auto" w:fill="FFFFFF"/>
          <w:lang w:eastAsia="it-IT"/>
        </w:rPr>
        <w:t>Queste persone mi hanno permesso di entrare nelle lor</w:t>
      </w:r>
      <w:r w:rsidRPr="00D44796">
        <w:rPr>
          <w:rFonts w:ascii="Calibri" w:eastAsia="Times New Roman" w:hAnsi="Calibri" w:cs="Calibri"/>
          <w:i/>
          <w:iCs/>
          <w:color w:val="212121"/>
          <w:shd w:val="clear" w:color="auto" w:fill="FFFFFF"/>
          <w:lang w:eastAsia="it-IT"/>
        </w:rPr>
        <w:t>o</w:t>
      </w:r>
      <w:r w:rsidR="00F85AFD" w:rsidRPr="00D44796">
        <w:rPr>
          <w:rFonts w:ascii="Calibri" w:eastAsia="Times New Roman" w:hAnsi="Calibri" w:cs="Calibri"/>
          <w:i/>
          <w:iCs/>
          <w:color w:val="212121"/>
          <w:shd w:val="clear" w:color="auto" w:fill="FFFFFF"/>
          <w:lang w:eastAsia="it-IT"/>
        </w:rPr>
        <w:t xml:space="preserve"> vite</w:t>
      </w:r>
      <w:r w:rsidRPr="00D44796">
        <w:rPr>
          <w:rFonts w:ascii="Calibri" w:eastAsia="Times New Roman" w:hAnsi="Calibri" w:cs="Calibri"/>
          <w:i/>
          <w:iCs/>
          <w:color w:val="212121"/>
          <w:shd w:val="clear" w:color="auto" w:fill="FFFFFF"/>
          <w:lang w:eastAsia="it-IT"/>
        </w:rPr>
        <w:t xml:space="preserve"> e scoprire</w:t>
      </w:r>
      <w:r w:rsidR="00F85AFD" w:rsidRPr="00D44796">
        <w:rPr>
          <w:rFonts w:ascii="Calibri" w:eastAsia="Times New Roman" w:hAnsi="Calibri" w:cs="Calibri"/>
          <w:i/>
          <w:iCs/>
          <w:color w:val="212121"/>
          <w:shd w:val="clear" w:color="auto" w:fill="FFFFFF"/>
          <w:lang w:eastAsia="it-IT"/>
        </w:rPr>
        <w:t xml:space="preserve"> un mondo </w:t>
      </w:r>
      <w:r w:rsidRPr="00D44796">
        <w:rPr>
          <w:rFonts w:ascii="Calibri" w:eastAsia="Times New Roman" w:hAnsi="Calibri" w:cs="Calibri"/>
          <w:i/>
          <w:iCs/>
          <w:color w:val="212121"/>
          <w:shd w:val="clear" w:color="auto" w:fill="FFFFFF"/>
          <w:lang w:eastAsia="it-IT"/>
        </w:rPr>
        <w:t>che troppo spesso è tenuto ai margini della società civile</w:t>
      </w:r>
      <w:r w:rsidR="00232CB1" w:rsidRPr="00D44796">
        <w:rPr>
          <w:rFonts w:ascii="Calibri" w:eastAsia="Times New Roman" w:hAnsi="Calibri" w:cs="Calibri"/>
          <w:i/>
          <w:iCs/>
          <w:color w:val="212121"/>
          <w:shd w:val="clear" w:color="auto" w:fill="FFFFFF"/>
          <w:lang w:eastAsia="it-IT"/>
        </w:rPr>
        <w:t xml:space="preserve"> </w:t>
      </w:r>
      <w:r w:rsidR="00232CB1" w:rsidRPr="00D44796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– dichiara Vito Palmieri – </w:t>
      </w:r>
      <w:r w:rsidR="0066351B" w:rsidRPr="00D44796">
        <w:rPr>
          <w:rFonts w:ascii="Calibri" w:eastAsia="Times New Roman" w:hAnsi="Calibri" w:cs="Calibri"/>
          <w:i/>
          <w:iCs/>
          <w:color w:val="212121"/>
          <w:shd w:val="clear" w:color="auto" w:fill="FFFFFF"/>
          <w:lang w:eastAsia="it-IT"/>
        </w:rPr>
        <w:t>La giustizia riparativa chiama in causa ognuno di noi, la nostra capacità di accogliere l’altro e riflettere sul senso più profondo del perdono</w:t>
      </w:r>
      <w:r w:rsidR="0066351B" w:rsidRPr="00D44796">
        <w:rPr>
          <w:rFonts w:ascii="Calibri" w:eastAsia="Times New Roman" w:hAnsi="Calibri" w:cs="Calibri"/>
          <w:color w:val="212121"/>
          <w:shd w:val="clear" w:color="auto" w:fill="FFFFFF"/>
          <w:lang w:eastAsia="it-IT"/>
        </w:rPr>
        <w:t xml:space="preserve">”. </w:t>
      </w:r>
    </w:p>
    <w:p w14:paraId="0C4AF519" w14:textId="184BD5E8" w:rsidR="001C2027" w:rsidRPr="00D44796" w:rsidRDefault="001C2027" w:rsidP="001F2D6E">
      <w:pPr>
        <w:spacing w:after="0" w:line="240" w:lineRule="auto"/>
        <w:jc w:val="both"/>
        <w:rPr>
          <w:rFonts w:ascii="Calibri" w:eastAsia="MS Mincho" w:hAnsi="Calibri" w:cs="Calibri"/>
          <w:bCs/>
          <w:lang w:eastAsia="it-IT"/>
        </w:rPr>
      </w:pPr>
      <w:r w:rsidRPr="00D44796">
        <w:rPr>
          <w:rFonts w:ascii="Calibri" w:eastAsia="MS Mincho" w:hAnsi="Calibri" w:cs="Calibri"/>
          <w:bCs/>
          <w:lang w:eastAsia="it-IT"/>
        </w:rPr>
        <w:t>L’esperienza di “Riparazioni”, unito al</w:t>
      </w:r>
      <w:r w:rsidR="00D1163D" w:rsidRPr="00D44796">
        <w:rPr>
          <w:rFonts w:ascii="Calibri" w:eastAsia="MS Mincho" w:hAnsi="Calibri" w:cs="Calibri"/>
          <w:bCs/>
          <w:lang w:eastAsia="it-IT"/>
        </w:rPr>
        <w:t>le precedenti</w:t>
      </w:r>
      <w:r w:rsidR="0066351B" w:rsidRPr="00D44796">
        <w:rPr>
          <w:rFonts w:ascii="Calibri" w:eastAsia="MS Mincho" w:hAnsi="Calibri" w:cs="Calibri"/>
          <w:bCs/>
          <w:lang w:eastAsia="it-IT"/>
        </w:rPr>
        <w:t xml:space="preserve"> </w:t>
      </w:r>
      <w:r w:rsidRPr="00D44796">
        <w:rPr>
          <w:rFonts w:ascii="Calibri" w:eastAsia="MS Mincho" w:hAnsi="Calibri" w:cs="Calibri"/>
          <w:bCs/>
          <w:lang w:eastAsia="it-IT"/>
        </w:rPr>
        <w:t xml:space="preserve">occasioni in cui Palmieri ha frequentato </w:t>
      </w:r>
      <w:r w:rsidR="008773AB" w:rsidRPr="00D44796">
        <w:rPr>
          <w:rFonts w:ascii="Calibri" w:eastAsia="MS Mincho" w:hAnsi="Calibri" w:cs="Calibri"/>
          <w:bCs/>
          <w:lang w:eastAsia="it-IT"/>
        </w:rPr>
        <w:t>alcuni istituti penitenziari come</w:t>
      </w:r>
      <w:r w:rsidR="0066351B" w:rsidRPr="00D44796">
        <w:rPr>
          <w:rFonts w:ascii="Calibri" w:eastAsia="MS Mincho" w:hAnsi="Calibri" w:cs="Calibri"/>
          <w:bCs/>
          <w:lang w:eastAsia="it-IT"/>
        </w:rPr>
        <w:t xml:space="preserve"> formatore</w:t>
      </w:r>
      <w:r w:rsidR="008773AB" w:rsidRPr="00D44796">
        <w:rPr>
          <w:rFonts w:ascii="Calibri" w:eastAsia="MS Mincho" w:hAnsi="Calibri" w:cs="Calibri"/>
          <w:bCs/>
          <w:lang w:eastAsia="it-IT"/>
        </w:rPr>
        <w:t>, l’hanno</w:t>
      </w:r>
      <w:r w:rsidR="0066351B" w:rsidRPr="00D44796">
        <w:rPr>
          <w:rFonts w:ascii="Calibri" w:eastAsia="MS Mincho" w:hAnsi="Calibri" w:cs="Calibri"/>
          <w:bCs/>
          <w:lang w:eastAsia="it-IT"/>
        </w:rPr>
        <w:t xml:space="preserve"> portato</w:t>
      </w:r>
      <w:r w:rsidR="008773AB" w:rsidRPr="00D44796">
        <w:rPr>
          <w:rFonts w:ascii="Calibri" w:eastAsia="MS Mincho" w:hAnsi="Calibri" w:cs="Calibri"/>
          <w:bCs/>
          <w:lang w:eastAsia="it-IT"/>
        </w:rPr>
        <w:t xml:space="preserve"> </w:t>
      </w:r>
      <w:r w:rsidR="0066351B" w:rsidRPr="00D44796">
        <w:rPr>
          <w:rFonts w:ascii="Calibri" w:eastAsia="MS Mincho" w:hAnsi="Calibri" w:cs="Calibri"/>
          <w:bCs/>
          <w:lang w:eastAsia="it-IT"/>
        </w:rPr>
        <w:t>a</w:t>
      </w:r>
      <w:r w:rsidR="00D1163D" w:rsidRPr="00D44796">
        <w:rPr>
          <w:rFonts w:ascii="Calibri" w:eastAsia="MS Mincho" w:hAnsi="Calibri" w:cs="Calibri"/>
          <w:bCs/>
          <w:lang w:eastAsia="it-IT"/>
        </w:rPr>
        <w:t xml:space="preserve"> voler approfondire </w:t>
      </w:r>
      <w:r w:rsidRPr="00D44796">
        <w:rPr>
          <w:rFonts w:ascii="Calibri" w:eastAsia="MS Mincho" w:hAnsi="Calibri" w:cs="Calibri"/>
          <w:bCs/>
          <w:lang w:eastAsia="it-IT"/>
        </w:rPr>
        <w:t xml:space="preserve">l’argomento, che sarà oggetto </w:t>
      </w:r>
      <w:r w:rsidR="00232CB1" w:rsidRPr="00D44796">
        <w:rPr>
          <w:rFonts w:ascii="Calibri" w:eastAsia="MS Mincho" w:hAnsi="Calibri" w:cs="Calibri"/>
          <w:bCs/>
          <w:lang w:eastAsia="it-IT"/>
        </w:rPr>
        <w:t xml:space="preserve">anche </w:t>
      </w:r>
      <w:r w:rsidRPr="00D44796">
        <w:rPr>
          <w:rFonts w:ascii="Calibri" w:eastAsia="MS Mincho" w:hAnsi="Calibri" w:cs="Calibri"/>
          <w:bCs/>
          <w:lang w:eastAsia="it-IT"/>
        </w:rPr>
        <w:t xml:space="preserve">del </w:t>
      </w:r>
      <w:r w:rsidR="008773AB" w:rsidRPr="00D44796">
        <w:rPr>
          <w:rFonts w:ascii="Calibri" w:eastAsia="MS Mincho" w:hAnsi="Calibri" w:cs="Calibri"/>
          <w:bCs/>
          <w:lang w:eastAsia="it-IT"/>
        </w:rPr>
        <w:t xml:space="preserve">suo </w:t>
      </w:r>
      <w:r w:rsidR="008773AB" w:rsidRPr="00D44796">
        <w:rPr>
          <w:rFonts w:ascii="Calibri" w:eastAsia="MS Mincho" w:hAnsi="Calibri" w:cs="Calibri"/>
          <w:b/>
          <w:lang w:eastAsia="it-IT"/>
        </w:rPr>
        <w:t>terzo film di</w:t>
      </w:r>
      <w:r w:rsidRPr="00D44796">
        <w:rPr>
          <w:rFonts w:ascii="Calibri" w:eastAsia="MS Mincho" w:hAnsi="Calibri" w:cs="Calibri"/>
          <w:b/>
          <w:lang w:eastAsia="it-IT"/>
        </w:rPr>
        <w:t xml:space="preserve"> finzione “La Seconda Vita”</w:t>
      </w:r>
      <w:r w:rsidRPr="00D44796">
        <w:rPr>
          <w:rFonts w:ascii="Calibri" w:eastAsia="MS Mincho" w:hAnsi="Calibri" w:cs="Calibri"/>
          <w:bCs/>
          <w:lang w:eastAsia="it-IT"/>
        </w:rPr>
        <w:t xml:space="preserve">, di cui inizieranno a breve le riprese tra la Toscana e l’Emilia-Romagna. </w:t>
      </w:r>
      <w:r w:rsidR="008773AB" w:rsidRPr="00D44796">
        <w:rPr>
          <w:rFonts w:ascii="Calibri" w:eastAsia="MS Mincho" w:hAnsi="Calibri" w:cs="Calibri"/>
          <w:bCs/>
          <w:lang w:eastAsia="it-IT"/>
        </w:rPr>
        <w:t xml:space="preserve">Il documentario assume così un ruolo </w:t>
      </w:r>
      <w:r w:rsidR="00232CB1" w:rsidRPr="00D44796">
        <w:rPr>
          <w:rFonts w:ascii="Calibri" w:eastAsia="MS Mincho" w:hAnsi="Calibri" w:cs="Calibri"/>
          <w:bCs/>
          <w:lang w:eastAsia="it-IT"/>
        </w:rPr>
        <w:t>particolarmente</w:t>
      </w:r>
      <w:r w:rsidR="008773AB" w:rsidRPr="00D44796">
        <w:rPr>
          <w:rFonts w:ascii="Calibri" w:eastAsia="MS Mincho" w:hAnsi="Calibri" w:cs="Calibri"/>
          <w:bCs/>
          <w:lang w:eastAsia="it-IT"/>
        </w:rPr>
        <w:t xml:space="preserve"> significativo nella carriera del regista, rappresentando da un lato il suo ritorno al lungometraggio dopo il 2016, con un’opera dall’importante valore socio-culturale, dall’altro un tassello cruciale nella sua ricerca artistica. </w:t>
      </w:r>
    </w:p>
    <w:p w14:paraId="265EC807" w14:textId="4CF7BDDF" w:rsidR="00CF5739" w:rsidRPr="00D44796" w:rsidRDefault="00CF5739" w:rsidP="001F2D6E">
      <w:pPr>
        <w:spacing w:after="0" w:line="240" w:lineRule="auto"/>
        <w:rPr>
          <w:rFonts w:ascii="Calibri" w:eastAsia="MS Mincho" w:hAnsi="Calibri" w:cs="Calibri"/>
          <w:b/>
          <w:lang w:eastAsia="it-IT"/>
        </w:rPr>
      </w:pPr>
    </w:p>
    <w:p w14:paraId="5B1637DD" w14:textId="7BD52FDF" w:rsidR="00CF5739" w:rsidRPr="00B85011" w:rsidRDefault="00AD7221" w:rsidP="001F2D6E">
      <w:pPr>
        <w:spacing w:after="0" w:line="240" w:lineRule="auto"/>
        <w:rPr>
          <w:rFonts w:ascii="Calibri" w:eastAsia="MS Mincho" w:hAnsi="Calibri" w:cs="Calibri"/>
          <w:bCs/>
          <w:lang w:eastAsia="it-IT"/>
        </w:rPr>
      </w:pPr>
      <w:r w:rsidRPr="00B85011">
        <w:rPr>
          <w:rFonts w:ascii="Calibri" w:eastAsia="MS Mincho" w:hAnsi="Calibri" w:cs="Calibri"/>
          <w:bCs/>
          <w:lang w:eastAsia="it-IT"/>
        </w:rPr>
        <w:t xml:space="preserve">Il film </w:t>
      </w:r>
      <w:r w:rsidR="00B85011" w:rsidRPr="00B85011">
        <w:rPr>
          <w:rFonts w:ascii="Calibri" w:eastAsia="MS Mincho" w:hAnsi="Calibri" w:cs="Calibri"/>
          <w:bCs/>
          <w:lang w:eastAsia="it-IT"/>
        </w:rPr>
        <w:t>è</w:t>
      </w:r>
      <w:r w:rsidRPr="00B85011">
        <w:rPr>
          <w:rFonts w:ascii="Calibri" w:eastAsia="MS Mincho" w:hAnsi="Calibri" w:cs="Calibri"/>
          <w:bCs/>
          <w:lang w:eastAsia="it-IT"/>
        </w:rPr>
        <w:t xml:space="preserve"> distribuito da </w:t>
      </w:r>
      <w:proofErr w:type="spellStart"/>
      <w:r w:rsidR="00FE5BD1" w:rsidRPr="00D07AC2">
        <w:rPr>
          <w:rFonts w:ascii="Calibri" w:eastAsia="MS Mincho" w:hAnsi="Calibri" w:cs="Calibri"/>
          <w:b/>
          <w:lang w:eastAsia="it-IT"/>
        </w:rPr>
        <w:t>Articolture</w:t>
      </w:r>
      <w:proofErr w:type="spellEnd"/>
      <w:r w:rsidR="00FE5BD1">
        <w:rPr>
          <w:rFonts w:ascii="Calibri" w:eastAsia="MS Mincho" w:hAnsi="Calibri" w:cs="Calibri"/>
          <w:bCs/>
          <w:lang w:eastAsia="it-IT"/>
        </w:rPr>
        <w:t xml:space="preserve"> e </w:t>
      </w:r>
      <w:proofErr w:type="spellStart"/>
      <w:r w:rsidR="00212FDC" w:rsidRPr="00D07AC2">
        <w:rPr>
          <w:rFonts w:ascii="Calibri" w:eastAsia="MS Mincho" w:hAnsi="Calibri" w:cs="Calibri"/>
          <w:b/>
          <w:lang w:eastAsia="it-IT"/>
        </w:rPr>
        <w:t>Sayonara</w:t>
      </w:r>
      <w:proofErr w:type="spellEnd"/>
      <w:r w:rsidR="00212FDC" w:rsidRPr="00D07AC2">
        <w:rPr>
          <w:rFonts w:ascii="Calibri" w:eastAsia="MS Mincho" w:hAnsi="Calibri" w:cs="Calibri"/>
          <w:b/>
          <w:lang w:eastAsia="it-IT"/>
        </w:rPr>
        <w:t xml:space="preserve"> Film</w:t>
      </w:r>
      <w:r w:rsidR="00212FDC">
        <w:rPr>
          <w:rFonts w:ascii="Calibri" w:eastAsia="MS Mincho" w:hAnsi="Calibri" w:cs="Calibri"/>
          <w:bCs/>
          <w:lang w:eastAsia="it-IT"/>
        </w:rPr>
        <w:t>.</w:t>
      </w:r>
      <w:r w:rsidR="00B85011" w:rsidRPr="00B85011">
        <w:rPr>
          <w:rFonts w:ascii="Calibri" w:eastAsia="MS Mincho" w:hAnsi="Calibri" w:cs="Calibri"/>
          <w:bCs/>
          <w:lang w:eastAsia="it-IT"/>
        </w:rPr>
        <w:t xml:space="preserve"> </w:t>
      </w:r>
    </w:p>
    <w:p w14:paraId="4E6279AC" w14:textId="427F4D32" w:rsidR="00CF5739" w:rsidRDefault="00CF5739" w:rsidP="001F2D6E">
      <w:pPr>
        <w:spacing w:after="0"/>
        <w:rPr>
          <w:rStyle w:val="Collegamentoipertestuale"/>
          <w:rFonts w:ascii="Calibri" w:eastAsia="MS Mincho" w:hAnsi="Calibri" w:cs="Calibri"/>
          <w:bCs/>
          <w:lang w:eastAsia="it-IT"/>
        </w:rPr>
      </w:pPr>
      <w:r w:rsidRPr="00B85011">
        <w:rPr>
          <w:rFonts w:ascii="Calibri" w:eastAsia="MS Mincho" w:hAnsi="Calibri" w:cs="Calibri"/>
          <w:bCs/>
          <w:lang w:eastAsia="it-IT"/>
        </w:rPr>
        <w:t>Per informazioni e prenotazioni</w:t>
      </w:r>
      <w:r w:rsidRPr="00D44796">
        <w:rPr>
          <w:rFonts w:ascii="Calibri" w:eastAsia="MS Mincho" w:hAnsi="Calibri" w:cs="Calibri"/>
          <w:b/>
          <w:lang w:eastAsia="it-IT"/>
        </w:rPr>
        <w:t xml:space="preserve"> </w:t>
      </w:r>
      <w:hyperlink r:id="rId8" w:history="1">
        <w:r w:rsidRPr="00D44796">
          <w:rPr>
            <w:rStyle w:val="Collegamentoipertestuale"/>
            <w:rFonts w:ascii="Calibri" w:eastAsia="MS Mincho" w:hAnsi="Calibri" w:cs="Calibri"/>
            <w:bCs/>
            <w:lang w:eastAsia="it-IT"/>
          </w:rPr>
          <w:t>https://www.visionidalmondo.it/film-2022/riparazioni/</w:t>
        </w:r>
      </w:hyperlink>
    </w:p>
    <w:p w14:paraId="28C15EB7" w14:textId="1D5B6D5F" w:rsidR="00326298" w:rsidRDefault="00326298" w:rsidP="001F2D6E">
      <w:pPr>
        <w:spacing w:after="0"/>
        <w:rPr>
          <w:rStyle w:val="Collegamentoipertestuale"/>
          <w:rFonts w:ascii="Calibri" w:eastAsia="MS Mincho" w:hAnsi="Calibri" w:cs="Calibri"/>
          <w:bCs/>
          <w:lang w:eastAsia="it-IT"/>
        </w:rPr>
      </w:pPr>
    </w:p>
    <w:p w14:paraId="577F95A6" w14:textId="549CEDBA" w:rsidR="00326298" w:rsidRPr="00326298" w:rsidRDefault="00326298" w:rsidP="001F2D6E">
      <w:pPr>
        <w:spacing w:after="0"/>
        <w:rPr>
          <w:rStyle w:val="Collegamentoipertestuale"/>
          <w:rFonts w:ascii="Calibri" w:eastAsia="MS Mincho" w:hAnsi="Calibri" w:cs="Calibri"/>
          <w:bCs/>
          <w:color w:val="000000" w:themeColor="text1"/>
          <w:u w:val="none"/>
          <w:lang w:eastAsia="it-IT"/>
        </w:rPr>
      </w:pPr>
    </w:p>
    <w:p w14:paraId="2358CC0B" w14:textId="6F436D9B" w:rsidR="00326298" w:rsidRDefault="00326298" w:rsidP="00326298">
      <w:pPr>
        <w:spacing w:after="0"/>
        <w:jc w:val="center"/>
        <w:rPr>
          <w:rStyle w:val="Collegamentoipertestuale"/>
          <w:rFonts w:ascii="Calibri" w:eastAsia="MS Mincho" w:hAnsi="Calibri" w:cs="Calibri"/>
          <w:bCs/>
          <w:color w:val="000000" w:themeColor="text1"/>
          <w:u w:val="none"/>
          <w:lang w:eastAsia="it-IT"/>
        </w:rPr>
      </w:pPr>
      <w:r>
        <w:rPr>
          <w:rStyle w:val="Collegamentoipertestuale"/>
          <w:rFonts w:ascii="Calibri" w:eastAsia="MS Mincho" w:hAnsi="Calibri" w:cs="Calibri"/>
          <w:bCs/>
          <w:color w:val="000000" w:themeColor="text1"/>
          <w:u w:val="none"/>
          <w:lang w:eastAsia="it-IT"/>
        </w:rPr>
        <w:t>Con preghiera di pubblicazione e/o diffusione</w:t>
      </w:r>
    </w:p>
    <w:p w14:paraId="08D0D636" w14:textId="4EB695AE" w:rsidR="00326298" w:rsidRDefault="00326298" w:rsidP="00326298">
      <w:pPr>
        <w:spacing w:after="0"/>
        <w:jc w:val="center"/>
        <w:rPr>
          <w:rStyle w:val="Collegamentoipertestuale"/>
          <w:rFonts w:ascii="Calibri" w:eastAsia="MS Mincho" w:hAnsi="Calibri" w:cs="Calibri"/>
          <w:bCs/>
          <w:color w:val="000000" w:themeColor="text1"/>
          <w:u w:val="none"/>
          <w:lang w:eastAsia="it-IT"/>
        </w:rPr>
      </w:pPr>
    </w:p>
    <w:p w14:paraId="1129040E" w14:textId="77777777" w:rsidR="00326298" w:rsidRDefault="00326298" w:rsidP="00326298">
      <w:pPr>
        <w:spacing w:after="0"/>
        <w:rPr>
          <w:rStyle w:val="Collegamentoipertestuale"/>
          <w:rFonts w:ascii="Calibri" w:eastAsia="MS Mincho" w:hAnsi="Calibri" w:cs="Calibri"/>
          <w:bCs/>
          <w:color w:val="000000" w:themeColor="text1"/>
          <w:u w:val="none"/>
          <w:lang w:eastAsia="it-IT"/>
        </w:rPr>
      </w:pPr>
    </w:p>
    <w:p w14:paraId="4D9919AA" w14:textId="3C728A1B" w:rsidR="00326298" w:rsidRPr="00326298" w:rsidRDefault="00326298" w:rsidP="00326298">
      <w:pPr>
        <w:spacing w:after="0"/>
        <w:rPr>
          <w:rFonts w:ascii="Calibri" w:eastAsia="MS Mincho" w:hAnsi="Calibri" w:cs="Calibri"/>
          <w:bCs/>
          <w:color w:val="000000" w:themeColor="text1"/>
          <w:lang w:eastAsia="it-IT"/>
        </w:rPr>
      </w:pPr>
      <w:r>
        <w:rPr>
          <w:rStyle w:val="Collegamentoipertestuale"/>
          <w:rFonts w:ascii="Calibri" w:eastAsia="MS Mincho" w:hAnsi="Calibri" w:cs="Calibri"/>
          <w:bCs/>
          <w:color w:val="000000" w:themeColor="text1"/>
          <w:u w:val="none"/>
          <w:lang w:eastAsia="it-IT"/>
        </w:rPr>
        <w:t>Bari, mercoledì 14 settembre 2022</w:t>
      </w:r>
    </w:p>
    <w:p w14:paraId="5E9D7C6C" w14:textId="5ABB3464" w:rsidR="00326298" w:rsidRDefault="00326298" w:rsidP="001F2D6E">
      <w:pPr>
        <w:spacing w:after="0"/>
        <w:rPr>
          <w:rFonts w:cstheme="minorHAnsi"/>
          <w:b/>
          <w:sz w:val="28"/>
          <w:szCs w:val="28"/>
        </w:rPr>
      </w:pPr>
    </w:p>
    <w:p w14:paraId="0D36BE2B" w14:textId="31770830" w:rsidR="008F4869" w:rsidRPr="00D44796" w:rsidRDefault="008F4869" w:rsidP="001F2D6E">
      <w:pPr>
        <w:spacing w:after="0"/>
        <w:rPr>
          <w:rFonts w:ascii="Calibri" w:hAnsi="Calibri" w:cs="Calibri"/>
          <w:b/>
          <w:sz w:val="28"/>
          <w:szCs w:val="28"/>
        </w:rPr>
      </w:pPr>
      <w:r w:rsidRPr="00D44796">
        <w:rPr>
          <w:rFonts w:ascii="Calibri" w:hAnsi="Calibri" w:cs="Calibri"/>
          <w:b/>
          <w:sz w:val="28"/>
          <w:szCs w:val="28"/>
        </w:rPr>
        <w:t>SINOSSI</w:t>
      </w:r>
    </w:p>
    <w:p w14:paraId="55E3B3DA" w14:textId="15E3D012" w:rsidR="006573DB" w:rsidRPr="00D44796" w:rsidRDefault="00232CB1" w:rsidP="001F2D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44796">
        <w:rPr>
          <w:rFonts w:ascii="Calibri" w:hAnsi="Calibri" w:cs="Calibri"/>
        </w:rPr>
        <w:t>In un sistema giudiziario che condanna i detenuti a non vedere mai la fine della</w:t>
      </w:r>
      <w:r w:rsidR="002E0137" w:rsidRPr="00D44796">
        <w:rPr>
          <w:rFonts w:ascii="Calibri" w:hAnsi="Calibri" w:cs="Calibri"/>
        </w:rPr>
        <w:t xml:space="preserve"> </w:t>
      </w:r>
      <w:r w:rsidRPr="00D44796">
        <w:rPr>
          <w:rFonts w:ascii="Calibri" w:hAnsi="Calibri" w:cs="Calibri"/>
        </w:rPr>
        <w:t>propria pena, Vincenzo e Antonio cercano almeno un riscatto sociale e il perdono</w:t>
      </w:r>
      <w:r w:rsidR="002E0137" w:rsidRPr="00D44796">
        <w:rPr>
          <w:rFonts w:ascii="Calibri" w:hAnsi="Calibri" w:cs="Calibri"/>
        </w:rPr>
        <w:t xml:space="preserve"> </w:t>
      </w:r>
      <w:r w:rsidRPr="00D44796">
        <w:rPr>
          <w:rFonts w:ascii="Calibri" w:hAnsi="Calibri" w:cs="Calibri"/>
        </w:rPr>
        <w:t>della comunità, aderendo a un complesso ma più "umano" percorso di giustizia</w:t>
      </w:r>
      <w:r w:rsidR="002E0137" w:rsidRPr="00D44796">
        <w:rPr>
          <w:rFonts w:ascii="Calibri" w:hAnsi="Calibri" w:cs="Calibri"/>
        </w:rPr>
        <w:t xml:space="preserve"> </w:t>
      </w:r>
      <w:r w:rsidRPr="00D44796">
        <w:rPr>
          <w:rFonts w:ascii="Calibri" w:hAnsi="Calibri" w:cs="Calibri"/>
        </w:rPr>
        <w:t>riparativa.</w:t>
      </w:r>
    </w:p>
    <w:p w14:paraId="3ADDE137" w14:textId="77777777" w:rsidR="002E0137" w:rsidRPr="00D44796" w:rsidRDefault="002E0137" w:rsidP="001F2D6E">
      <w:pPr>
        <w:spacing w:after="0" w:line="240" w:lineRule="auto"/>
        <w:rPr>
          <w:rFonts w:ascii="Calibri" w:eastAsia="MS Mincho" w:hAnsi="Calibri" w:cs="Calibri"/>
          <w:b/>
          <w:color w:val="000000" w:themeColor="text1"/>
          <w:lang w:eastAsia="it-IT"/>
        </w:rPr>
      </w:pPr>
    </w:p>
    <w:p w14:paraId="1B7789B7" w14:textId="77777777" w:rsidR="006573DB" w:rsidRPr="00D44796" w:rsidRDefault="006573DB" w:rsidP="001F2D6E">
      <w:pPr>
        <w:spacing w:after="0"/>
        <w:rPr>
          <w:rFonts w:ascii="Calibri" w:eastAsia="MS Mincho" w:hAnsi="Calibri" w:cs="Calibri"/>
          <w:b/>
          <w:color w:val="000000" w:themeColor="text1"/>
          <w:sz w:val="28"/>
          <w:szCs w:val="28"/>
          <w:lang w:eastAsia="it-IT"/>
        </w:rPr>
      </w:pPr>
      <w:r w:rsidRPr="00D44796">
        <w:rPr>
          <w:rFonts w:ascii="Calibri" w:eastAsia="MS Mincho" w:hAnsi="Calibri" w:cs="Calibri"/>
          <w:b/>
          <w:color w:val="000000" w:themeColor="text1"/>
          <w:sz w:val="28"/>
          <w:szCs w:val="28"/>
          <w:lang w:eastAsia="it-IT"/>
        </w:rPr>
        <w:t>NOTE DI REGIA</w:t>
      </w:r>
    </w:p>
    <w:p w14:paraId="1A980E81" w14:textId="3E81D561" w:rsidR="002E0137" w:rsidRPr="00D44796" w:rsidRDefault="002E0137" w:rsidP="001F2D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D44796">
        <w:rPr>
          <w:rFonts w:ascii="Calibri" w:hAnsi="Calibri" w:cs="Calibri"/>
          <w:i/>
          <w:iCs/>
        </w:rPr>
        <w:t xml:space="preserve">Il documentario parte </w:t>
      </w:r>
      <w:r w:rsidR="007C7E64" w:rsidRPr="00D44796">
        <w:rPr>
          <w:rFonts w:ascii="Calibri" w:hAnsi="Calibri" w:cs="Calibri"/>
          <w:i/>
          <w:iCs/>
        </w:rPr>
        <w:t>da Andria, nella cooperativa</w:t>
      </w:r>
      <w:r w:rsidRPr="00D44796">
        <w:rPr>
          <w:rFonts w:ascii="Calibri" w:hAnsi="Calibri" w:cs="Calibri"/>
          <w:i/>
          <w:iCs/>
        </w:rPr>
        <w:t xml:space="preserve"> in cui lavora uno dei protagonisti</w:t>
      </w:r>
      <w:r w:rsidR="00CF5739" w:rsidRPr="00D44796">
        <w:rPr>
          <w:rFonts w:ascii="Calibri" w:hAnsi="Calibri" w:cs="Calibri"/>
          <w:i/>
          <w:iCs/>
        </w:rPr>
        <w:t xml:space="preserve"> del film</w:t>
      </w:r>
      <w:r w:rsidRPr="00D44796">
        <w:rPr>
          <w:rFonts w:ascii="Calibri" w:hAnsi="Calibri" w:cs="Calibri"/>
          <w:i/>
          <w:iCs/>
        </w:rPr>
        <w:t xml:space="preserve">, </w:t>
      </w:r>
      <w:r w:rsidR="007C7E64" w:rsidRPr="00D44796">
        <w:rPr>
          <w:rFonts w:ascii="Calibri" w:hAnsi="Calibri" w:cs="Calibri"/>
          <w:i/>
          <w:iCs/>
        </w:rPr>
        <w:t>Vincenzo. La sua esperienza è i</w:t>
      </w:r>
      <w:r w:rsidR="00CF5739" w:rsidRPr="00D44796">
        <w:rPr>
          <w:rFonts w:ascii="Calibri" w:hAnsi="Calibri" w:cs="Calibri"/>
          <w:i/>
          <w:iCs/>
        </w:rPr>
        <w:t>ntreccia</w:t>
      </w:r>
      <w:r w:rsidR="007C7E64" w:rsidRPr="00D44796">
        <w:rPr>
          <w:rFonts w:ascii="Calibri" w:hAnsi="Calibri" w:cs="Calibri"/>
          <w:i/>
          <w:iCs/>
        </w:rPr>
        <w:t>ta</w:t>
      </w:r>
      <w:r w:rsidRPr="00D44796">
        <w:rPr>
          <w:rFonts w:ascii="Calibri" w:hAnsi="Calibri" w:cs="Calibri"/>
          <w:i/>
          <w:iCs/>
        </w:rPr>
        <w:t xml:space="preserve"> con un altro caso di giustizia riparativa, quello di Antonio</w:t>
      </w:r>
      <w:r w:rsidR="00CF5739" w:rsidRPr="00D44796">
        <w:rPr>
          <w:rFonts w:ascii="Calibri" w:hAnsi="Calibri" w:cs="Calibri"/>
          <w:i/>
          <w:iCs/>
        </w:rPr>
        <w:t>,</w:t>
      </w:r>
      <w:r w:rsidRPr="00D44796">
        <w:rPr>
          <w:rFonts w:ascii="Calibri" w:hAnsi="Calibri" w:cs="Calibri"/>
          <w:i/>
          <w:iCs/>
        </w:rPr>
        <w:t xml:space="preserve"> che </w:t>
      </w:r>
      <w:r w:rsidR="007C7E64" w:rsidRPr="00D44796">
        <w:rPr>
          <w:rFonts w:ascii="Calibri" w:hAnsi="Calibri" w:cs="Calibri"/>
          <w:i/>
          <w:iCs/>
        </w:rPr>
        <w:t xml:space="preserve">sta </w:t>
      </w:r>
      <w:r w:rsidRPr="00D44796">
        <w:rPr>
          <w:rFonts w:ascii="Calibri" w:hAnsi="Calibri" w:cs="Calibri"/>
          <w:i/>
          <w:iCs/>
        </w:rPr>
        <w:t>viaggia</w:t>
      </w:r>
      <w:r w:rsidR="007C7E64" w:rsidRPr="00D44796">
        <w:rPr>
          <w:rFonts w:ascii="Calibri" w:hAnsi="Calibri" w:cs="Calibri"/>
          <w:i/>
          <w:iCs/>
        </w:rPr>
        <w:t>ndo</w:t>
      </w:r>
      <w:r w:rsidRPr="00D44796">
        <w:rPr>
          <w:rFonts w:ascii="Calibri" w:hAnsi="Calibri" w:cs="Calibri"/>
          <w:i/>
          <w:iCs/>
        </w:rPr>
        <w:t xml:space="preserve"> dall'Abruzzo a Taranto. Le due storie sono raccontate con un montaggio alternato ma semplice, come se fosse un'unica storia. In fondo il loro obiettivo è lo stesso: questi due uomini sono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accomunati dalla voglia di incontrare le loro vittime pur sapendo molto bene che</w:t>
      </w:r>
    </w:p>
    <w:p w14:paraId="03CDE38C" w14:textId="2685971A" w:rsidR="002E0137" w:rsidRPr="00D44796" w:rsidRDefault="002E0137" w:rsidP="001F2D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D44796">
        <w:rPr>
          <w:rFonts w:ascii="Calibri" w:hAnsi="Calibri" w:cs="Calibri"/>
          <w:i/>
          <w:iCs/>
        </w:rPr>
        <w:t xml:space="preserve">non è facile sia </w:t>
      </w:r>
      <w:r w:rsidR="007C7E64" w:rsidRPr="00D44796">
        <w:rPr>
          <w:rFonts w:ascii="Calibri" w:hAnsi="Calibri" w:cs="Calibri"/>
          <w:i/>
          <w:iCs/>
        </w:rPr>
        <w:t xml:space="preserve">fissare l’incontro, sia – </w:t>
      </w:r>
      <w:r w:rsidRPr="00D44796">
        <w:rPr>
          <w:rFonts w:ascii="Calibri" w:hAnsi="Calibri" w:cs="Calibri"/>
          <w:i/>
          <w:iCs/>
        </w:rPr>
        <w:t>nel caso in cui dovesse andare in porto la richiesta</w:t>
      </w:r>
      <w:r w:rsidR="007C7E64" w:rsidRPr="00D44796">
        <w:rPr>
          <w:rFonts w:ascii="Calibri" w:hAnsi="Calibri" w:cs="Calibri"/>
          <w:i/>
          <w:iCs/>
        </w:rPr>
        <w:t xml:space="preserve"> – aprirsi, </w:t>
      </w:r>
      <w:r w:rsidRPr="00D44796">
        <w:rPr>
          <w:rFonts w:ascii="Calibri" w:hAnsi="Calibri" w:cs="Calibri"/>
          <w:i/>
          <w:iCs/>
        </w:rPr>
        <w:t>confrontarsi, parlarsi. Sono sentimenti insoliti che in pochi hanno provato. Ragion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per cui ritengo che questo racconto esprima una forma di emozione inedita da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mostrare e far provare allo spettatore, una sorta di “prima volta” molto speciale che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vivono i protagonisti e che ho cercato di trasmettere in modo empatico e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coinvolgente a chi non conosce questo processo di mediazione</w:t>
      </w:r>
      <w:r w:rsidR="007C7E64" w:rsidRPr="00D44796">
        <w:rPr>
          <w:rFonts w:ascii="Calibri" w:hAnsi="Calibri" w:cs="Calibri"/>
          <w:i/>
          <w:iCs/>
        </w:rPr>
        <w:t xml:space="preserve">, </w:t>
      </w:r>
      <w:r w:rsidRPr="00D44796">
        <w:rPr>
          <w:rFonts w:ascii="Calibri" w:hAnsi="Calibri" w:cs="Calibri"/>
          <w:i/>
          <w:iCs/>
        </w:rPr>
        <w:t>così compless</w:t>
      </w:r>
      <w:r w:rsidR="003B3EA7" w:rsidRPr="00D44796">
        <w:rPr>
          <w:rFonts w:ascii="Calibri" w:hAnsi="Calibri" w:cs="Calibri"/>
          <w:i/>
          <w:iCs/>
        </w:rPr>
        <w:t>o</w:t>
      </w:r>
      <w:r w:rsidR="007C7E64" w:rsidRPr="00D44796">
        <w:rPr>
          <w:rFonts w:ascii="Calibri" w:hAnsi="Calibri" w:cs="Calibri"/>
          <w:i/>
          <w:iCs/>
        </w:rPr>
        <w:t>, doloroso eppure</w:t>
      </w:r>
      <w:r w:rsidRPr="00D44796">
        <w:rPr>
          <w:rFonts w:ascii="Calibri" w:hAnsi="Calibri" w:cs="Calibri"/>
          <w:i/>
          <w:iCs/>
        </w:rPr>
        <w:t xml:space="preserve"> stimolante e portatore di speranze positive.</w:t>
      </w:r>
    </w:p>
    <w:p w14:paraId="1E28F4C4" w14:textId="77777777" w:rsidR="007C7E64" w:rsidRPr="00D44796" w:rsidRDefault="007C7E64" w:rsidP="001F2D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355EBE3A" w14:textId="18CA42BA" w:rsidR="002E0137" w:rsidRPr="00D44796" w:rsidRDefault="002E0137" w:rsidP="001F2D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44796">
        <w:rPr>
          <w:rFonts w:ascii="Calibri" w:hAnsi="Calibri" w:cs="Calibri"/>
          <w:i/>
          <w:iCs/>
        </w:rPr>
        <w:t>Registicamente è stata una grande sfida raccontare queste storie. Il mio lavoro è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stato quello di entrare nelle vite dei personaggi con delicatezza e senza prevalere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sui loro movimenti e intenzioni. Mi sono limitato a seguirli nelle situazioni, senza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pretese di messa in scena e senza forzarli nel fare determinate azioni, lasciandoli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interagire in modo spontaneo.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>Questo è stato possibile anche grazie a una troupe molto leggera</w:t>
      </w:r>
      <w:r w:rsidR="007C7E64" w:rsidRPr="00D44796">
        <w:rPr>
          <w:rFonts w:ascii="Calibri" w:hAnsi="Calibri" w:cs="Calibri"/>
          <w:i/>
          <w:iCs/>
        </w:rPr>
        <w:t xml:space="preserve"> e dalla competenza di Giorgio Giannoccaro</w:t>
      </w:r>
      <w:r w:rsidR="003B3EA7" w:rsidRPr="00D44796">
        <w:rPr>
          <w:rFonts w:ascii="Calibri" w:hAnsi="Calibri" w:cs="Calibri"/>
          <w:i/>
          <w:iCs/>
        </w:rPr>
        <w:t xml:space="preserve"> –</w:t>
      </w:r>
      <w:r w:rsidR="007C7E64" w:rsidRPr="00D44796">
        <w:rPr>
          <w:rFonts w:ascii="Calibri" w:hAnsi="Calibri" w:cs="Calibri"/>
          <w:i/>
          <w:iCs/>
        </w:rPr>
        <w:t xml:space="preserve"> di nuovo al mio fianco alla fotografia</w:t>
      </w:r>
      <w:r w:rsidR="003B3EA7" w:rsidRPr="00D44796">
        <w:rPr>
          <w:rFonts w:ascii="Calibri" w:hAnsi="Calibri" w:cs="Calibri"/>
          <w:i/>
          <w:iCs/>
        </w:rPr>
        <w:t>,</w:t>
      </w:r>
      <w:r w:rsidR="007C7E64" w:rsidRPr="00D44796">
        <w:rPr>
          <w:rFonts w:ascii="Calibri" w:hAnsi="Calibri" w:cs="Calibri"/>
          <w:i/>
          <w:iCs/>
        </w:rPr>
        <w:t xml:space="preserve"> dopo la preziosa esperienza de “Il Mondiale in Piazza”</w:t>
      </w:r>
      <w:r w:rsidR="003B3EA7" w:rsidRPr="00D44796">
        <w:rPr>
          <w:rFonts w:ascii="Calibri" w:hAnsi="Calibri" w:cs="Calibri"/>
          <w:i/>
          <w:iCs/>
        </w:rPr>
        <w:t xml:space="preserve"> –</w:t>
      </w:r>
      <w:r w:rsidR="007C7E64" w:rsidRPr="00D44796">
        <w:rPr>
          <w:rFonts w:ascii="Calibri" w:hAnsi="Calibri" w:cs="Calibri"/>
          <w:i/>
          <w:iCs/>
        </w:rPr>
        <w:t>,</w:t>
      </w:r>
      <w:r w:rsidRPr="00D44796">
        <w:rPr>
          <w:rFonts w:ascii="Calibri" w:hAnsi="Calibri" w:cs="Calibri"/>
          <w:i/>
          <w:iCs/>
        </w:rPr>
        <w:t xml:space="preserve"> che con mezzi non</w:t>
      </w:r>
      <w:r w:rsidR="007C7E64" w:rsidRPr="00D44796">
        <w:rPr>
          <w:rFonts w:ascii="Calibri" w:hAnsi="Calibri" w:cs="Calibri"/>
          <w:i/>
          <w:iCs/>
        </w:rPr>
        <w:t xml:space="preserve"> </w:t>
      </w:r>
      <w:r w:rsidRPr="00D44796">
        <w:rPr>
          <w:rFonts w:ascii="Calibri" w:hAnsi="Calibri" w:cs="Calibri"/>
          <w:i/>
          <w:iCs/>
        </w:rPr>
        <w:t xml:space="preserve">troppo “vistosi” </w:t>
      </w:r>
      <w:r w:rsidR="007C7E64" w:rsidRPr="00D44796">
        <w:rPr>
          <w:rFonts w:ascii="Calibri" w:hAnsi="Calibri" w:cs="Calibri"/>
          <w:i/>
          <w:iCs/>
        </w:rPr>
        <w:t>c</w:t>
      </w:r>
      <w:r w:rsidRPr="00D44796">
        <w:rPr>
          <w:rFonts w:ascii="Calibri" w:hAnsi="Calibri" w:cs="Calibri"/>
          <w:i/>
          <w:iCs/>
        </w:rPr>
        <w:t>i ha permesso di essere poco invadent</w:t>
      </w:r>
      <w:r w:rsidR="007C7E64" w:rsidRPr="00D44796">
        <w:rPr>
          <w:rFonts w:ascii="Calibri" w:hAnsi="Calibri" w:cs="Calibri"/>
          <w:i/>
          <w:iCs/>
        </w:rPr>
        <w:t>i</w:t>
      </w:r>
      <w:r w:rsidRPr="00D44796">
        <w:rPr>
          <w:rFonts w:ascii="Calibri" w:hAnsi="Calibri" w:cs="Calibri"/>
          <w:i/>
          <w:iCs/>
        </w:rPr>
        <w:t xml:space="preserve"> per sfruttare al meglio l</w:t>
      </w:r>
      <w:r w:rsidR="007C7E64" w:rsidRPr="00D44796">
        <w:rPr>
          <w:rFonts w:ascii="Calibri" w:hAnsi="Calibri" w:cs="Calibri"/>
          <w:i/>
          <w:iCs/>
        </w:rPr>
        <w:t xml:space="preserve">a </w:t>
      </w:r>
      <w:r w:rsidRPr="00D44796">
        <w:rPr>
          <w:rFonts w:ascii="Calibri" w:hAnsi="Calibri" w:cs="Calibri"/>
          <w:i/>
          <w:iCs/>
        </w:rPr>
        <w:t>realtà e le reazioni più genuine</w:t>
      </w:r>
      <w:r w:rsidR="003B3EA7" w:rsidRPr="00D44796">
        <w:rPr>
          <w:rFonts w:ascii="Calibri" w:hAnsi="Calibri" w:cs="Calibri"/>
          <w:i/>
          <w:iCs/>
        </w:rPr>
        <w:t xml:space="preserve"> dei personaggi. </w:t>
      </w:r>
      <w:r w:rsidR="003B3EA7" w:rsidRPr="00D44796">
        <w:rPr>
          <w:rFonts w:ascii="Calibri" w:hAnsi="Calibri" w:cs="Calibri"/>
          <w:i/>
          <w:iCs/>
        </w:rPr>
        <w:tab/>
      </w:r>
      <w:r w:rsidR="003B3EA7" w:rsidRPr="00D44796">
        <w:rPr>
          <w:rFonts w:ascii="Calibri" w:hAnsi="Calibri" w:cs="Calibri"/>
        </w:rPr>
        <w:tab/>
      </w:r>
      <w:r w:rsidR="003B3EA7" w:rsidRPr="00D44796">
        <w:rPr>
          <w:rFonts w:ascii="Calibri" w:hAnsi="Calibri" w:cs="Calibri"/>
        </w:rPr>
        <w:tab/>
      </w:r>
      <w:r w:rsidR="003B3EA7" w:rsidRPr="00D44796">
        <w:rPr>
          <w:rFonts w:ascii="Calibri" w:hAnsi="Calibri" w:cs="Calibri"/>
          <w:b/>
          <w:bCs/>
        </w:rPr>
        <w:t>VITO PALMIERI</w:t>
      </w:r>
    </w:p>
    <w:p w14:paraId="6754648E" w14:textId="77777777" w:rsidR="002D1907" w:rsidRDefault="002D1907" w:rsidP="001F2D6E">
      <w:pPr>
        <w:rPr>
          <w:rFonts w:cstheme="minorHAnsi"/>
        </w:rPr>
      </w:pPr>
    </w:p>
    <w:p w14:paraId="17B28C65" w14:textId="2308DDF9" w:rsidR="002D1907" w:rsidRPr="00C9254C" w:rsidRDefault="00D44796" w:rsidP="001F2D6E">
      <w:pPr>
        <w:rPr>
          <w:rFonts w:cstheme="minorHAnsi"/>
          <w:b/>
          <w:bCs/>
          <w:sz w:val="28"/>
          <w:szCs w:val="28"/>
        </w:rPr>
      </w:pPr>
      <w:r w:rsidRPr="00D44796">
        <w:rPr>
          <w:rFonts w:cstheme="minorHAnsi"/>
          <w:b/>
          <w:bCs/>
          <w:sz w:val="28"/>
          <w:szCs w:val="28"/>
        </w:rPr>
        <w:lastRenderedPageBreak/>
        <w:t>BIOGRAFIA VITO PALMIERI</w:t>
      </w:r>
    </w:p>
    <w:p w14:paraId="37C0BBD5" w14:textId="2A371092" w:rsidR="002D1907" w:rsidRPr="00C9254C" w:rsidRDefault="00C9254C" w:rsidP="001F2D6E">
      <w:pPr>
        <w:spacing w:line="240" w:lineRule="auto"/>
        <w:jc w:val="both"/>
        <w:rPr>
          <w:rFonts w:ascii="MS Gothic" w:eastAsia="MS Gothic" w:hAnsi="MS Gothic" w:cs="MS Gothic"/>
          <w:color w:val="000000"/>
        </w:rPr>
      </w:pPr>
      <w:r w:rsidRPr="00C9254C">
        <w:rPr>
          <w:rFonts w:ascii="Calibri" w:hAnsi="Calibri" w:cs="Calibri"/>
          <w:color w:val="000000"/>
        </w:rPr>
        <w:t xml:space="preserve">Laureato in Filmologia al Dams di Bologna, Vito Palmieri viene subito apprezzato da critici e pubblico con il cortometraggio </w:t>
      </w:r>
      <w:r w:rsidRPr="00C9254C">
        <w:rPr>
          <w:rFonts w:ascii="Calibri" w:hAnsi="Calibri" w:cs="Calibri"/>
          <w:i/>
          <w:iCs/>
          <w:color w:val="000000"/>
        </w:rPr>
        <w:t>Tana libera tutti</w:t>
      </w:r>
      <w:r w:rsidRPr="00C9254C">
        <w:rPr>
          <w:rFonts w:ascii="Calibri" w:hAnsi="Calibri" w:cs="Calibri"/>
          <w:color w:val="000000"/>
        </w:rPr>
        <w:t xml:space="preserve"> (2006), candidato nello stesso anno ai David di Donatello. Prosegue la produzione di cortometraggi girando </w:t>
      </w:r>
      <w:r w:rsidRPr="00C9254C">
        <w:rPr>
          <w:rFonts w:ascii="Calibri" w:hAnsi="Calibri" w:cs="Calibri"/>
          <w:i/>
          <w:iCs/>
          <w:color w:val="000000"/>
        </w:rPr>
        <w:t>Il Valzer dello Zecchino - Viaggio in Italia a tre tempi</w:t>
      </w:r>
      <w:r w:rsidRPr="00C9254C">
        <w:rPr>
          <w:rFonts w:ascii="Calibri" w:hAnsi="Calibri" w:cs="Calibri"/>
          <w:color w:val="000000"/>
        </w:rPr>
        <w:t xml:space="preserve"> (2011), </w:t>
      </w:r>
      <w:r w:rsidRPr="00C9254C">
        <w:rPr>
          <w:rFonts w:ascii="Calibri" w:hAnsi="Calibri" w:cs="Calibri"/>
          <w:i/>
          <w:iCs/>
          <w:color w:val="000000"/>
        </w:rPr>
        <w:t xml:space="preserve">Anna bello sguardo </w:t>
      </w:r>
      <w:r w:rsidRPr="00C9254C">
        <w:rPr>
          <w:rFonts w:ascii="Calibri" w:hAnsi="Calibri" w:cs="Calibri"/>
          <w:color w:val="000000"/>
        </w:rPr>
        <w:t xml:space="preserve">(2012), omaggio a Lucio Dalla, e </w:t>
      </w:r>
      <w:r w:rsidRPr="00C9254C">
        <w:rPr>
          <w:rFonts w:ascii="Calibri" w:hAnsi="Calibri" w:cs="Calibri"/>
          <w:i/>
          <w:iCs/>
          <w:color w:val="000000"/>
        </w:rPr>
        <w:t>Matilde</w:t>
      </w:r>
      <w:r w:rsidRPr="00C9254C">
        <w:rPr>
          <w:rFonts w:ascii="Calibri" w:hAnsi="Calibri" w:cs="Calibri"/>
          <w:color w:val="000000"/>
        </w:rPr>
        <w:t xml:space="preserve"> (2013), selezionato al Festival Internazionale del Cinema di Berlino e vincitore, tra gli altri premi, del Premio per il Miglior Corto al Toronto International Film Festival e del premio del pubblico al </w:t>
      </w:r>
      <w:proofErr w:type="spellStart"/>
      <w:r w:rsidRPr="00C9254C">
        <w:rPr>
          <w:rFonts w:ascii="Calibri" w:hAnsi="Calibri" w:cs="Calibri"/>
          <w:color w:val="000000"/>
        </w:rPr>
        <w:t>Biografilm</w:t>
      </w:r>
      <w:proofErr w:type="spellEnd"/>
      <w:r w:rsidRPr="00C9254C">
        <w:rPr>
          <w:rFonts w:ascii="Calibri" w:hAnsi="Calibri" w:cs="Calibri"/>
          <w:color w:val="000000"/>
        </w:rPr>
        <w:t xml:space="preserve"> 2016. Professore a contratto del Laboratorio Multimediale e Audiovisivo del CITEM di Bologna dal 2014, realizza nello stesso anno il documentario</w:t>
      </w:r>
      <w:r w:rsidRPr="00C9254C">
        <w:rPr>
          <w:rFonts w:ascii="Calibri" w:hAnsi="Calibri" w:cs="Calibri"/>
          <w:i/>
          <w:iCs/>
          <w:color w:val="000000"/>
        </w:rPr>
        <w:t xml:space="preserve"> Le pareti di vetro</w:t>
      </w:r>
      <w:r w:rsidRPr="00C9254C">
        <w:rPr>
          <w:rFonts w:ascii="Calibri" w:hAnsi="Calibri" w:cs="Calibri"/>
          <w:color w:val="000000"/>
        </w:rPr>
        <w:t xml:space="preserve"> e a seguire il lungometraggio </w:t>
      </w:r>
      <w:proofErr w:type="spellStart"/>
      <w:r w:rsidRPr="00C9254C">
        <w:rPr>
          <w:rFonts w:ascii="Calibri" w:hAnsi="Calibri" w:cs="Calibri"/>
          <w:i/>
          <w:iCs/>
          <w:color w:val="000000"/>
        </w:rPr>
        <w:t>See</w:t>
      </w:r>
      <w:proofErr w:type="spellEnd"/>
      <w:r w:rsidRPr="00C9254C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C9254C">
        <w:rPr>
          <w:rFonts w:ascii="Calibri" w:hAnsi="Calibri" w:cs="Calibri"/>
          <w:i/>
          <w:iCs/>
          <w:color w:val="000000"/>
        </w:rPr>
        <w:t>you</w:t>
      </w:r>
      <w:proofErr w:type="spellEnd"/>
      <w:r w:rsidRPr="00C9254C">
        <w:rPr>
          <w:rFonts w:ascii="Calibri" w:hAnsi="Calibri" w:cs="Calibri"/>
          <w:i/>
          <w:iCs/>
          <w:color w:val="000000"/>
        </w:rPr>
        <w:t xml:space="preserve"> in Texas </w:t>
      </w:r>
      <w:r w:rsidRPr="00C9254C">
        <w:rPr>
          <w:rFonts w:ascii="Calibri" w:hAnsi="Calibri" w:cs="Calibri"/>
          <w:color w:val="000000"/>
        </w:rPr>
        <w:t xml:space="preserve">(2015), prodotto da </w:t>
      </w:r>
      <w:proofErr w:type="spellStart"/>
      <w:r w:rsidRPr="00C9254C">
        <w:rPr>
          <w:rFonts w:ascii="Calibri" w:hAnsi="Calibri" w:cs="Calibri"/>
          <w:color w:val="000000"/>
        </w:rPr>
        <w:t>Ascent</w:t>
      </w:r>
      <w:proofErr w:type="spellEnd"/>
      <w:r w:rsidRPr="00C9254C">
        <w:rPr>
          <w:rFonts w:ascii="Calibri" w:hAnsi="Calibri" w:cs="Calibri"/>
          <w:color w:val="000000"/>
        </w:rPr>
        <w:t xml:space="preserve"> film e RAI Cinema. Nel 2016 dirige la commedia </w:t>
      </w:r>
      <w:r w:rsidRPr="00C9254C">
        <w:rPr>
          <w:rFonts w:ascii="Calibri" w:hAnsi="Calibri" w:cs="Calibri"/>
          <w:i/>
          <w:iCs/>
          <w:color w:val="000000"/>
        </w:rPr>
        <w:t>Il giorno più bello</w:t>
      </w:r>
      <w:r w:rsidRPr="00C9254C">
        <w:rPr>
          <w:rFonts w:ascii="Calibri" w:hAnsi="Calibri" w:cs="Calibri"/>
          <w:color w:val="000000"/>
        </w:rPr>
        <w:t xml:space="preserve">. Nel 2018 è autore e regista de </w:t>
      </w:r>
      <w:r w:rsidRPr="00C9254C">
        <w:rPr>
          <w:rFonts w:ascii="Calibri" w:hAnsi="Calibri" w:cs="Calibri"/>
          <w:i/>
          <w:iCs/>
          <w:color w:val="000000"/>
        </w:rPr>
        <w:t>Il Mondiale in Piazza,</w:t>
      </w:r>
      <w:r w:rsidRPr="00C9254C">
        <w:rPr>
          <w:rFonts w:ascii="Calibri" w:hAnsi="Calibri" w:cs="Calibri"/>
          <w:color w:val="000000"/>
        </w:rPr>
        <w:t xml:space="preserve"> prodotto da </w:t>
      </w:r>
      <w:proofErr w:type="spellStart"/>
      <w:r w:rsidRPr="00C9254C">
        <w:rPr>
          <w:rFonts w:ascii="Calibri" w:hAnsi="Calibri" w:cs="Calibri"/>
          <w:color w:val="000000"/>
        </w:rPr>
        <w:t>Articolture</w:t>
      </w:r>
      <w:proofErr w:type="spellEnd"/>
      <w:r w:rsidRPr="00C9254C">
        <w:rPr>
          <w:rFonts w:ascii="Calibri" w:hAnsi="Calibri" w:cs="Calibri"/>
          <w:color w:val="000000"/>
        </w:rPr>
        <w:t xml:space="preserve">, vincitore del premio </w:t>
      </w:r>
      <w:proofErr w:type="spellStart"/>
      <w:r w:rsidRPr="00C9254C">
        <w:rPr>
          <w:rFonts w:ascii="Calibri" w:hAnsi="Calibri" w:cs="Calibri"/>
          <w:color w:val="000000"/>
        </w:rPr>
        <w:t>MigrArti</w:t>
      </w:r>
      <w:proofErr w:type="spellEnd"/>
      <w:r w:rsidRPr="00C9254C">
        <w:rPr>
          <w:rFonts w:ascii="Calibri" w:hAnsi="Calibri" w:cs="Calibri"/>
          <w:color w:val="000000"/>
        </w:rPr>
        <w:t xml:space="preserve"> 2018 e presentato lo stesso anno al Festival del Cinema di Venezia, vincitore di oltre cinquanta premi e selezioni in tutto il mondo, nonché della Cinquina ai Nastri d’Argento e ai Globi d’Oro 2019. Lo stesso anno, realizza il documentario </w:t>
      </w:r>
      <w:r w:rsidRPr="00C9254C">
        <w:rPr>
          <w:rFonts w:ascii="Calibri" w:hAnsi="Calibri" w:cs="Calibri"/>
          <w:i/>
          <w:iCs/>
          <w:color w:val="000000"/>
        </w:rPr>
        <w:t xml:space="preserve">Da </w:t>
      </w:r>
      <w:proofErr w:type="spellStart"/>
      <w:r w:rsidRPr="00C9254C">
        <w:rPr>
          <w:rFonts w:ascii="Calibri" w:hAnsi="Calibri" w:cs="Calibri"/>
          <w:i/>
          <w:iCs/>
          <w:color w:val="000000"/>
        </w:rPr>
        <w:t>teletorre</w:t>
      </w:r>
      <w:proofErr w:type="spellEnd"/>
      <w:r w:rsidRPr="00C9254C">
        <w:rPr>
          <w:rFonts w:ascii="Calibri" w:hAnsi="Calibri" w:cs="Calibri"/>
          <w:i/>
          <w:iCs/>
          <w:color w:val="000000"/>
        </w:rPr>
        <w:t xml:space="preserve"> 19 è </w:t>
      </w:r>
      <w:proofErr w:type="gramStart"/>
      <w:r w:rsidRPr="00C9254C">
        <w:rPr>
          <w:rFonts w:ascii="Calibri" w:hAnsi="Calibri" w:cs="Calibri"/>
          <w:i/>
          <w:iCs/>
          <w:color w:val="000000"/>
        </w:rPr>
        <w:t>tutto!</w:t>
      </w:r>
      <w:r w:rsidRPr="00C9254C">
        <w:rPr>
          <w:rFonts w:ascii="Calibri" w:hAnsi="Calibri" w:cs="Calibri"/>
          <w:color w:val="000000"/>
        </w:rPr>
        <w:t>,</w:t>
      </w:r>
      <w:proofErr w:type="gramEnd"/>
      <w:r w:rsidRPr="00C9254C">
        <w:rPr>
          <w:rFonts w:ascii="Calibri" w:hAnsi="Calibri" w:cs="Calibri"/>
          <w:color w:val="000000"/>
        </w:rPr>
        <w:t xml:space="preserve"> vincitore del progetto ministeriale </w:t>
      </w:r>
      <w:proofErr w:type="spellStart"/>
      <w:r w:rsidRPr="00C9254C">
        <w:rPr>
          <w:rFonts w:ascii="Calibri" w:hAnsi="Calibri" w:cs="Calibri"/>
          <w:color w:val="000000"/>
        </w:rPr>
        <w:t>Cineperiferie</w:t>
      </w:r>
      <w:proofErr w:type="spellEnd"/>
      <w:r w:rsidRPr="00C9254C">
        <w:rPr>
          <w:rFonts w:ascii="Calibri" w:hAnsi="Calibri" w:cs="Calibri"/>
          <w:color w:val="000000"/>
        </w:rPr>
        <w:t xml:space="preserve">, prodotto anch’esso da </w:t>
      </w:r>
      <w:proofErr w:type="spellStart"/>
      <w:r w:rsidRPr="00C9254C">
        <w:rPr>
          <w:rFonts w:ascii="Calibri" w:hAnsi="Calibri" w:cs="Calibri"/>
          <w:color w:val="000000"/>
        </w:rPr>
        <w:t>Articolture</w:t>
      </w:r>
      <w:proofErr w:type="spellEnd"/>
      <w:r w:rsidRPr="00C9254C">
        <w:rPr>
          <w:rFonts w:ascii="Calibri" w:hAnsi="Calibri" w:cs="Calibri"/>
          <w:color w:val="000000"/>
        </w:rPr>
        <w:t xml:space="preserve">. Nel 2020 dirige il documentario </w:t>
      </w:r>
      <w:r w:rsidRPr="00C9254C">
        <w:rPr>
          <w:rFonts w:ascii="Calibri" w:hAnsi="Calibri" w:cs="Calibri"/>
          <w:i/>
          <w:iCs/>
          <w:color w:val="000000"/>
        </w:rPr>
        <w:t>I nove mesi dopo,</w:t>
      </w:r>
      <w:r w:rsidRPr="00C9254C">
        <w:rPr>
          <w:rFonts w:ascii="Calibri" w:hAnsi="Calibri" w:cs="Calibri"/>
          <w:color w:val="000000"/>
        </w:rPr>
        <w:t xml:space="preserve"> prodotto da IBC Movie e RAI Cinema, e a seguire il documentario </w:t>
      </w:r>
      <w:r w:rsidRPr="00C9254C">
        <w:rPr>
          <w:rFonts w:ascii="Calibri" w:hAnsi="Calibri" w:cs="Calibri"/>
          <w:i/>
          <w:iCs/>
          <w:color w:val="000000"/>
        </w:rPr>
        <w:t xml:space="preserve">Riparazioni </w:t>
      </w:r>
      <w:r w:rsidRPr="00C9254C">
        <w:rPr>
          <w:rFonts w:ascii="Calibri" w:hAnsi="Calibri" w:cs="Calibri"/>
          <w:color w:val="000000"/>
        </w:rPr>
        <w:t xml:space="preserve">(2021), sulla giustizia riparativa, prodotto dal Social Film Fund e Apulia Film Commission, con la produzione esecutiva di </w:t>
      </w:r>
      <w:proofErr w:type="spellStart"/>
      <w:r w:rsidRPr="00C9254C">
        <w:rPr>
          <w:rFonts w:ascii="Calibri" w:hAnsi="Calibri" w:cs="Calibri"/>
          <w:color w:val="000000"/>
        </w:rPr>
        <w:t>Articolture</w:t>
      </w:r>
      <w:proofErr w:type="spellEnd"/>
      <w:r w:rsidRPr="00C9254C">
        <w:rPr>
          <w:rFonts w:ascii="Calibri" w:hAnsi="Calibri" w:cs="Calibri"/>
          <w:color w:val="000000"/>
        </w:rPr>
        <w:t xml:space="preserve">. </w:t>
      </w:r>
      <w:r w:rsidRPr="00C9254C">
        <w:rPr>
          <w:rFonts w:ascii="Calibri" w:hAnsi="Calibri" w:cs="Calibri"/>
          <w:i/>
          <w:iCs/>
          <w:color w:val="000000"/>
        </w:rPr>
        <w:t xml:space="preserve">La Seconda Vita </w:t>
      </w:r>
      <w:r w:rsidRPr="00C9254C">
        <w:rPr>
          <w:rFonts w:ascii="Calibri" w:hAnsi="Calibri" w:cs="Calibri"/>
          <w:color w:val="000000"/>
        </w:rPr>
        <w:t>è la sua opera terza di lungometraggio</w:t>
      </w:r>
      <w:r>
        <w:rPr>
          <w:rFonts w:ascii="Calibri" w:hAnsi="Calibri" w:cs="Calibri"/>
          <w:color w:val="000000"/>
        </w:rPr>
        <w:t>, le cui riprese sono previste per l’autunno 2022.</w:t>
      </w:r>
    </w:p>
    <w:p w14:paraId="77F2BC9B" w14:textId="77777777" w:rsidR="002D1907" w:rsidRDefault="002D1907" w:rsidP="001F2D6E">
      <w:pPr>
        <w:spacing w:line="240" w:lineRule="auto"/>
        <w:rPr>
          <w:rFonts w:cstheme="minorHAnsi"/>
        </w:rPr>
      </w:pPr>
    </w:p>
    <w:p w14:paraId="5167E138" w14:textId="77777777" w:rsidR="00DA75BE" w:rsidRPr="00DA75BE" w:rsidRDefault="00DA75BE" w:rsidP="001F2D6E">
      <w:pPr>
        <w:spacing w:line="240" w:lineRule="auto"/>
        <w:rPr>
          <w:rFonts w:cstheme="minorHAnsi"/>
        </w:rPr>
      </w:pPr>
    </w:p>
    <w:sectPr w:rsidR="00DA75BE" w:rsidRPr="00DA75BE" w:rsidSect="00D44796">
      <w:headerReference w:type="first" r:id="rId9"/>
      <w:pgSz w:w="11906" w:h="16838"/>
      <w:pgMar w:top="-1060" w:right="1134" w:bottom="9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A6369" w14:textId="77777777" w:rsidR="00E53951" w:rsidRDefault="00E53951" w:rsidP="00410520">
      <w:pPr>
        <w:spacing w:after="0" w:line="240" w:lineRule="auto"/>
      </w:pPr>
      <w:r>
        <w:separator/>
      </w:r>
    </w:p>
  </w:endnote>
  <w:endnote w:type="continuationSeparator" w:id="0">
    <w:p w14:paraId="756B5A88" w14:textId="77777777" w:rsidR="00E53951" w:rsidRDefault="00E53951" w:rsidP="0041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6395" w14:textId="77777777" w:rsidR="00E53951" w:rsidRDefault="00E53951" w:rsidP="00410520">
      <w:pPr>
        <w:spacing w:after="0" w:line="240" w:lineRule="auto"/>
      </w:pPr>
      <w:r>
        <w:separator/>
      </w:r>
    </w:p>
  </w:footnote>
  <w:footnote w:type="continuationSeparator" w:id="0">
    <w:p w14:paraId="2F5A9AA1" w14:textId="77777777" w:rsidR="00E53951" w:rsidRDefault="00E53951" w:rsidP="0041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9B65B" w14:textId="299DB7E3" w:rsidR="003B3EA7" w:rsidRDefault="00467CF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6BCF512" wp14:editId="13ED1A2E">
              <wp:simplePos x="0" y="0"/>
              <wp:positionH relativeFrom="column">
                <wp:posOffset>4597400</wp:posOffset>
              </wp:positionH>
              <wp:positionV relativeFrom="paragraph">
                <wp:posOffset>-163955</wp:posOffset>
              </wp:positionV>
              <wp:extent cx="1198880" cy="704215"/>
              <wp:effectExtent l="0" t="0" r="0" b="0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8880" cy="704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C50489" w14:textId="230F2B55" w:rsidR="00467CF1" w:rsidRDefault="00467CF1" w:rsidP="00467CF1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7FE2C6E" wp14:editId="1F46FE47">
                                <wp:extent cx="821427" cy="346824"/>
                                <wp:effectExtent l="0" t="0" r="4445" b="0"/>
                                <wp:docPr id="22" name="Immagin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Immagine 1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6521" cy="3574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16BCF512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362pt;margin-top:-12.9pt;width:94.4pt;height:55.4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" filled="f" stroked="f" strokeweight=".5pt">
              <v:textbox>
                <w:txbxContent>
                  <w:p w14:paraId="7AC50489" w14:textId="230F2B55" w:rsidR="00467CF1" w:rsidRDefault="00467CF1" w:rsidP="00467CF1">
                    <w:r>
                      <w:rPr>
                        <w:noProof/>
                      </w:rPr>
                      <w:drawing>
                        <wp:inline distT="0" distB="0" distL="0" distR="0" wp14:anchorId="17FE2C6E" wp14:editId="1F46FE47">
                          <wp:extent cx="821427" cy="346824"/>
                          <wp:effectExtent l="0" t="0" r="4445" b="0"/>
                          <wp:docPr id="22" name="Immagin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Immagine 17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6521" cy="3574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D094518" wp14:editId="22A4509D">
              <wp:simplePos x="0" y="0"/>
              <wp:positionH relativeFrom="column">
                <wp:posOffset>5607050</wp:posOffset>
              </wp:positionH>
              <wp:positionV relativeFrom="paragraph">
                <wp:posOffset>-100455</wp:posOffset>
              </wp:positionV>
              <wp:extent cx="1199213" cy="704215"/>
              <wp:effectExtent l="0" t="0" r="0" b="0"/>
              <wp:wrapNone/>
              <wp:docPr id="18" name="Casella di tes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213" cy="704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E13DC3" w14:textId="1F0DCE01" w:rsidR="00467CF1" w:rsidRDefault="00467CF1" w:rsidP="00467CF1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FA4C38B" wp14:editId="2EC0453B">
                                <wp:extent cx="861935" cy="370795"/>
                                <wp:effectExtent l="0" t="0" r="1905" b="0"/>
                                <wp:docPr id="23" name="Immagine 23" descr="Immagine che contiene mappa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magine 20" descr="Immagine che contiene mappa&#10;&#10;Descrizione generata automaticamente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3418" cy="3757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shape w14:anchorId="6D094518" id="Casella di testo 18" o:spid="_x0000_s1027" type="#_x0000_t202" style="position:absolute;margin-left:441.5pt;margin-top:-7.9pt;width:94.45pt;height:55.4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KmGQIAADM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" filled="f" stroked="f" strokeweight=".5pt">
              <v:textbox>
                <w:txbxContent>
                  <w:p w14:paraId="12E13DC3" w14:textId="1F0DCE01" w:rsidR="00467CF1" w:rsidRDefault="00467CF1" w:rsidP="00467CF1">
                    <w:r>
                      <w:rPr>
                        <w:noProof/>
                      </w:rPr>
                      <w:drawing>
                        <wp:inline distT="0" distB="0" distL="0" distR="0" wp14:anchorId="6FA4C38B" wp14:editId="2EC0453B">
                          <wp:extent cx="861935" cy="370795"/>
                          <wp:effectExtent l="0" t="0" r="1905" b="0"/>
                          <wp:docPr id="23" name="Immagine 23" descr="Immagine che contiene mappa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magine 20" descr="Immagine che contiene mappa&#10;&#10;Descrizione generata automaticamente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3418" cy="3757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2747890" wp14:editId="3FDC4763">
              <wp:simplePos x="0" y="0"/>
              <wp:positionH relativeFrom="column">
                <wp:posOffset>3109595</wp:posOffset>
              </wp:positionH>
              <wp:positionV relativeFrom="paragraph">
                <wp:posOffset>-28700</wp:posOffset>
              </wp:positionV>
              <wp:extent cx="1818689" cy="749508"/>
              <wp:effectExtent l="0" t="0" r="0" b="0"/>
              <wp:wrapNone/>
              <wp:docPr id="12" name="Casella di tes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8689" cy="74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5B6408" w14:textId="58248308" w:rsidR="00467CF1" w:rsidRDefault="00467CF1" w:rsidP="00467CF1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BC39C2E" wp14:editId="251D2585">
                                <wp:extent cx="1251679" cy="200331"/>
                                <wp:effectExtent l="0" t="0" r="0" b="3175"/>
                                <wp:docPr id="24" name="Immagin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magine 14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562" cy="202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 w14:anchorId="62747890" id="Casella di testo 12" o:spid="_x0000_s1028" type="#_x0000_t202" style="position:absolute;margin-left:244.85pt;margin-top:-2.25pt;width:143.2pt;height: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" filled="f" stroked="f" strokeweight=".5pt">
              <v:textbox>
                <w:txbxContent>
                  <w:p w14:paraId="755B6408" w14:textId="58248308" w:rsidR="00467CF1" w:rsidRDefault="00467CF1" w:rsidP="00467CF1">
                    <w:r>
                      <w:rPr>
                        <w:noProof/>
                      </w:rPr>
                      <w:drawing>
                        <wp:inline distT="0" distB="0" distL="0" distR="0" wp14:anchorId="0BC39C2E" wp14:editId="251D2585">
                          <wp:extent cx="1251679" cy="200331"/>
                          <wp:effectExtent l="0" t="0" r="0" b="3175"/>
                          <wp:docPr id="24" name="Immagin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Immagine 14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562" cy="2022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7F93F0" wp14:editId="242C2E72">
              <wp:simplePos x="0" y="0"/>
              <wp:positionH relativeFrom="column">
                <wp:posOffset>-450215</wp:posOffset>
              </wp:positionH>
              <wp:positionV relativeFrom="paragraph">
                <wp:posOffset>-234315</wp:posOffset>
              </wp:positionV>
              <wp:extent cx="1708785" cy="704215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785" cy="704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EE3F9" w14:textId="54472392" w:rsidR="003B3EA7" w:rsidRDefault="003B3EA7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82C844F" wp14:editId="1DEAF651">
                                <wp:extent cx="1139825" cy="606425"/>
                                <wp:effectExtent l="0" t="0" r="3175" b="3175"/>
                                <wp:docPr id="25" name="Immagine 25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magine 8" descr="Immagine che contiene testo&#10;&#10;Descrizione generata automaticamente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9825" cy="606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shape w14:anchorId="617F93F0" id="Casella di testo 7" o:spid="_x0000_s1029" type="#_x0000_t202" style="position:absolute;margin-left:-35.45pt;margin-top:-18.45pt;width:134.55pt;height:55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" filled="f" stroked="f" strokeweight=".5pt">
              <v:textbox>
                <w:txbxContent>
                  <w:p w14:paraId="3C8EE3F9" w14:textId="54472392" w:rsidR="003B3EA7" w:rsidRDefault="003B3EA7">
                    <w:r>
                      <w:rPr>
                        <w:noProof/>
                      </w:rPr>
                      <w:drawing>
                        <wp:inline distT="0" distB="0" distL="0" distR="0" wp14:anchorId="482C844F" wp14:editId="1DEAF651">
                          <wp:extent cx="1139825" cy="606425"/>
                          <wp:effectExtent l="0" t="0" r="3175" b="3175"/>
                          <wp:docPr id="25" name="Immagine 25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magine 8" descr="Immagine che contiene testo&#10;&#10;Descrizione generata automaticamente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9825" cy="606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1DC7D4" wp14:editId="5CA90212">
              <wp:simplePos x="0" y="0"/>
              <wp:positionH relativeFrom="column">
                <wp:posOffset>871345</wp:posOffset>
              </wp:positionH>
              <wp:positionV relativeFrom="paragraph">
                <wp:posOffset>-187325</wp:posOffset>
              </wp:positionV>
              <wp:extent cx="1708785" cy="704215"/>
              <wp:effectExtent l="0" t="0" r="0" b="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785" cy="704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D2372C" w14:textId="7CD5B501" w:rsidR="003B3EA7" w:rsidRDefault="00467CF1" w:rsidP="003B3EA7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D8DD0CA" wp14:editId="0289360F">
                                <wp:extent cx="1081405" cy="606425"/>
                                <wp:effectExtent l="0" t="0" r="0" b="3175"/>
                                <wp:docPr id="26" name="Immagin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magine 11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1405" cy="606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shape w14:anchorId="301DC7D4" id="Casella di testo 9" o:spid="_x0000_s1030" type="#_x0000_t202" style="position:absolute;margin-left:68.6pt;margin-top:-14.75pt;width:134.55pt;height:55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wLGwIAADM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" filled="f" stroked="f" strokeweight=".5pt">
              <v:textbox>
                <w:txbxContent>
                  <w:p w14:paraId="7BD2372C" w14:textId="7CD5B501" w:rsidR="003B3EA7" w:rsidRDefault="00467CF1" w:rsidP="003B3EA7">
                    <w:r>
                      <w:rPr>
                        <w:noProof/>
                      </w:rPr>
                      <w:drawing>
                        <wp:inline distT="0" distB="0" distL="0" distR="0" wp14:anchorId="2D8DD0CA" wp14:editId="0289360F">
                          <wp:extent cx="1081405" cy="606425"/>
                          <wp:effectExtent l="0" t="0" r="0" b="3175"/>
                          <wp:docPr id="26" name="Immagin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magine 11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1405" cy="606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FE"/>
    <w:rsid w:val="00031DFC"/>
    <w:rsid w:val="0012111C"/>
    <w:rsid w:val="00171C72"/>
    <w:rsid w:val="001B6D5E"/>
    <w:rsid w:val="001C2027"/>
    <w:rsid w:val="001C5350"/>
    <w:rsid w:val="001F2D6E"/>
    <w:rsid w:val="00212FDC"/>
    <w:rsid w:val="00230795"/>
    <w:rsid w:val="00232CB1"/>
    <w:rsid w:val="002D1907"/>
    <w:rsid w:val="002E0137"/>
    <w:rsid w:val="002F4A19"/>
    <w:rsid w:val="00313490"/>
    <w:rsid w:val="00326298"/>
    <w:rsid w:val="003B3EA7"/>
    <w:rsid w:val="00410520"/>
    <w:rsid w:val="004673AA"/>
    <w:rsid w:val="00467CF1"/>
    <w:rsid w:val="00473E2C"/>
    <w:rsid w:val="00537C11"/>
    <w:rsid w:val="005A3ECB"/>
    <w:rsid w:val="005F4EDF"/>
    <w:rsid w:val="006573DB"/>
    <w:rsid w:val="0066351B"/>
    <w:rsid w:val="006707E9"/>
    <w:rsid w:val="007C7E64"/>
    <w:rsid w:val="00835810"/>
    <w:rsid w:val="008773AB"/>
    <w:rsid w:val="008F4869"/>
    <w:rsid w:val="0093712D"/>
    <w:rsid w:val="00956323"/>
    <w:rsid w:val="009766FE"/>
    <w:rsid w:val="009D2B66"/>
    <w:rsid w:val="009E0DFA"/>
    <w:rsid w:val="00A42320"/>
    <w:rsid w:val="00A444AB"/>
    <w:rsid w:val="00A61132"/>
    <w:rsid w:val="00AC17CD"/>
    <w:rsid w:val="00AD7221"/>
    <w:rsid w:val="00AF2D00"/>
    <w:rsid w:val="00B719BD"/>
    <w:rsid w:val="00B85011"/>
    <w:rsid w:val="00BA4BE8"/>
    <w:rsid w:val="00BC3C47"/>
    <w:rsid w:val="00C1697C"/>
    <w:rsid w:val="00C279EC"/>
    <w:rsid w:val="00C544BA"/>
    <w:rsid w:val="00C9254C"/>
    <w:rsid w:val="00CC7DFF"/>
    <w:rsid w:val="00CD1FC1"/>
    <w:rsid w:val="00CF5739"/>
    <w:rsid w:val="00CF7A2A"/>
    <w:rsid w:val="00D07AC2"/>
    <w:rsid w:val="00D1163D"/>
    <w:rsid w:val="00D44796"/>
    <w:rsid w:val="00DA75BE"/>
    <w:rsid w:val="00E2378E"/>
    <w:rsid w:val="00E45D45"/>
    <w:rsid w:val="00E53951"/>
    <w:rsid w:val="00E64361"/>
    <w:rsid w:val="00ED5418"/>
    <w:rsid w:val="00F56B00"/>
    <w:rsid w:val="00F67A43"/>
    <w:rsid w:val="00F85AFD"/>
    <w:rsid w:val="00FE5BD1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CFA46"/>
  <w15:docId w15:val="{9D714852-38A0-4577-BD8D-A0617369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E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0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20"/>
  </w:style>
  <w:style w:type="paragraph" w:styleId="Pidipagina">
    <w:name w:val="footer"/>
    <w:basedOn w:val="Normale"/>
    <w:link w:val="PidipaginaCarattere"/>
    <w:uiPriority w:val="99"/>
    <w:unhideWhenUsed/>
    <w:rsid w:val="00410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20"/>
  </w:style>
  <w:style w:type="character" w:styleId="Collegamentoipertestuale">
    <w:name w:val="Hyperlink"/>
    <w:basedOn w:val="Carpredefinitoparagrafo"/>
    <w:uiPriority w:val="99"/>
    <w:unhideWhenUsed/>
    <w:rsid w:val="00CF573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5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onidalmondo.it/film-2022/riparazion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jpg"/><Relationship Id="rId3" Type="http://schemas.openxmlformats.org/officeDocument/2006/relationships/image" Target="media/image4.png"/><Relationship Id="rId7" Type="http://schemas.openxmlformats.org/officeDocument/2006/relationships/image" Target="media/image6.jpg"/><Relationship Id="rId2" Type="http://schemas.openxmlformats.org/officeDocument/2006/relationships/image" Target="media/image30.jpg"/><Relationship Id="rId1" Type="http://schemas.openxmlformats.org/officeDocument/2006/relationships/image" Target="media/image3.jpg"/><Relationship Id="rId6" Type="http://schemas.openxmlformats.org/officeDocument/2006/relationships/image" Target="media/image50.png"/><Relationship Id="rId5" Type="http://schemas.openxmlformats.org/officeDocument/2006/relationships/image" Target="media/image5.png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Giuseppe Procino - Apulia Film Commission</cp:lastModifiedBy>
  <cp:revision>2</cp:revision>
  <cp:lastPrinted>2021-11-07T21:25:00Z</cp:lastPrinted>
  <dcterms:created xsi:type="dcterms:W3CDTF">2022-09-14T09:18:00Z</dcterms:created>
  <dcterms:modified xsi:type="dcterms:W3CDTF">2022-09-14T09:18:00Z</dcterms:modified>
</cp:coreProperties>
</file>